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bidi w:val="0"/>
        <w:jc w:val="center"/>
        <w:rPr>
          <w:rFonts w:ascii="华文中宋" w:hAnsi="华文中宋" w:eastAsia="华文中宋" w:cs="宋体"/>
          <w:b/>
          <w:color w:val="auto"/>
          <w:kern w:val="0"/>
          <w:sz w:val="44"/>
          <w:szCs w:val="44"/>
        </w:rPr>
      </w:pPr>
      <w:r>
        <w:rPr>
          <w:rFonts w:hint="eastAsia" w:ascii="华文中宋" w:hAnsi="华文中宋" w:eastAsia="华文中宋" w:cs="宋体"/>
          <w:b/>
          <w:color w:val="auto"/>
          <w:kern w:val="0"/>
          <w:sz w:val="44"/>
          <w:szCs w:val="44"/>
        </w:rPr>
        <w:t>重庆市202</w:t>
      </w:r>
      <w:r>
        <w:rPr>
          <w:rFonts w:hint="eastAsia" w:ascii="华文中宋" w:hAnsi="华文中宋" w:eastAsia="华文中宋" w:cs="宋体"/>
          <w:b/>
          <w:color w:val="auto"/>
          <w:kern w:val="0"/>
          <w:sz w:val="44"/>
          <w:szCs w:val="44"/>
          <w:lang w:val="en-US" w:eastAsia="zh-CN"/>
        </w:rPr>
        <w:t>2</w:t>
      </w:r>
      <w:r>
        <w:rPr>
          <w:rFonts w:hint="eastAsia" w:ascii="华文中宋" w:hAnsi="华文中宋" w:eastAsia="华文中宋" w:cs="宋体"/>
          <w:b/>
          <w:color w:val="auto"/>
          <w:kern w:val="0"/>
          <w:sz w:val="44"/>
          <w:szCs w:val="44"/>
        </w:rPr>
        <w:t>年中小学校园足球联赛</w:t>
      </w:r>
    </w:p>
    <w:p>
      <w:pPr>
        <w:widowControl/>
        <w:shd w:val="clear" w:color="auto" w:fill="FFFFFF"/>
        <w:spacing w:line="540" w:lineRule="exact"/>
        <w:jc w:val="center"/>
        <w:rPr>
          <w:rFonts w:hint="eastAsia" w:ascii="华文中宋" w:hAnsi="华文中宋" w:eastAsia="华文中宋" w:cs="宋体"/>
          <w:b/>
          <w:color w:val="auto"/>
          <w:kern w:val="0"/>
          <w:sz w:val="44"/>
          <w:szCs w:val="44"/>
        </w:rPr>
      </w:pPr>
      <w:r>
        <w:rPr>
          <w:rFonts w:hint="eastAsia" w:ascii="华文中宋" w:hAnsi="华文中宋" w:eastAsia="华文中宋" w:cs="宋体"/>
          <w:b/>
          <w:color w:val="auto"/>
          <w:kern w:val="0"/>
          <w:sz w:val="44"/>
          <w:szCs w:val="44"/>
        </w:rPr>
        <w:t>竞赛规程</w:t>
      </w:r>
    </w:p>
    <w:p>
      <w:pPr>
        <w:widowControl/>
        <w:shd w:val="clear" w:color="auto" w:fill="FFFFFF"/>
        <w:spacing w:line="540" w:lineRule="exact"/>
        <w:ind w:firstLine="562" w:firstLineChars="200"/>
        <w:jc w:val="left"/>
        <w:rPr>
          <w:rFonts w:ascii="黑体" w:hAnsi="黑体" w:eastAsia="黑体" w:cs="宋体"/>
          <w:b/>
          <w:color w:val="auto"/>
          <w:kern w:val="0"/>
          <w:sz w:val="28"/>
          <w:szCs w:val="28"/>
        </w:rPr>
      </w:pPr>
      <w:r>
        <w:rPr>
          <w:rFonts w:hint="eastAsia" w:ascii="黑体" w:hAnsi="黑体" w:eastAsia="黑体" w:cs="宋体"/>
          <w:b/>
          <w:color w:val="auto"/>
          <w:kern w:val="0"/>
          <w:sz w:val="28"/>
          <w:szCs w:val="28"/>
        </w:rPr>
        <w:t>一、主办单位</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重庆市青少年校园足球工作领导小组</w:t>
      </w:r>
    </w:p>
    <w:p>
      <w:pPr>
        <w:widowControl/>
        <w:shd w:val="clear" w:color="auto" w:fill="FFFFFF"/>
        <w:spacing w:line="540" w:lineRule="exact"/>
        <w:ind w:firstLine="562" w:firstLineChars="200"/>
        <w:jc w:val="left"/>
        <w:rPr>
          <w:rFonts w:ascii="黑体" w:hAnsi="黑体" w:eastAsia="黑体" w:cs="宋体"/>
          <w:b/>
          <w:color w:val="auto"/>
          <w:kern w:val="0"/>
          <w:sz w:val="28"/>
          <w:szCs w:val="28"/>
        </w:rPr>
      </w:pPr>
      <w:r>
        <w:rPr>
          <w:rFonts w:hint="eastAsia" w:ascii="黑体" w:hAnsi="黑体" w:eastAsia="黑体" w:cs="宋体"/>
          <w:b/>
          <w:color w:val="auto"/>
          <w:kern w:val="0"/>
          <w:sz w:val="28"/>
          <w:szCs w:val="28"/>
        </w:rPr>
        <w:t>二、承办单位</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万州区教育委员会</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涪陵区教育委员会</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沙坪坝区教育委员会</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长寿区教育委员会</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永川区教育委员会</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南川区教育委员会</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綦江区教育委员会</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大足区教育委员会</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垫江县教育委员会</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云阳县教育委员会</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石柱县教育委员会</w:t>
      </w:r>
      <w:bookmarkStart w:id="0" w:name="_GoBack"/>
      <w:bookmarkEnd w:id="0"/>
    </w:p>
    <w:p>
      <w:pPr>
        <w:widowControl/>
        <w:shd w:val="clear" w:color="auto" w:fill="FFFFFF"/>
        <w:spacing w:line="540" w:lineRule="exact"/>
        <w:ind w:firstLine="562" w:firstLineChars="200"/>
        <w:jc w:val="left"/>
        <w:rPr>
          <w:rFonts w:ascii="黑体" w:hAnsi="黑体" w:eastAsia="黑体" w:cs="宋体"/>
          <w:b/>
          <w:color w:val="auto"/>
          <w:kern w:val="0"/>
          <w:sz w:val="28"/>
          <w:szCs w:val="28"/>
        </w:rPr>
      </w:pPr>
      <w:r>
        <w:rPr>
          <w:rFonts w:hint="eastAsia" w:ascii="黑体" w:hAnsi="黑体" w:eastAsia="黑体" w:cs="宋体"/>
          <w:b/>
          <w:color w:val="auto"/>
          <w:kern w:val="0"/>
          <w:sz w:val="28"/>
          <w:szCs w:val="28"/>
        </w:rPr>
        <w:t>三、比赛分组</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比赛分小学、初中、高中（含中职，下同）3个组别。其中，小学设混合组，男子甲组、乙组，女子甲组、乙组；初中设男子甲组、乙组，女子甲组、乙组；高中设男子甲组、乙组，女子甲组、乙组；各组别又分设校园组和精英组。</w:t>
      </w:r>
    </w:p>
    <w:p>
      <w:pPr>
        <w:widowControl/>
        <w:shd w:val="clear" w:color="auto" w:fill="FFFFFF"/>
        <w:spacing w:line="540" w:lineRule="exact"/>
        <w:ind w:firstLine="562" w:firstLineChars="200"/>
        <w:jc w:val="left"/>
        <w:rPr>
          <w:rFonts w:ascii="黑体" w:hAnsi="黑体" w:eastAsia="黑体" w:cs="宋体"/>
          <w:b/>
          <w:color w:val="auto"/>
          <w:kern w:val="0"/>
          <w:sz w:val="28"/>
          <w:szCs w:val="28"/>
        </w:rPr>
      </w:pPr>
      <w:r>
        <w:rPr>
          <w:rFonts w:hint="eastAsia" w:ascii="黑体" w:hAnsi="黑体" w:eastAsia="黑体" w:cs="宋体"/>
          <w:b/>
          <w:color w:val="auto"/>
          <w:kern w:val="0"/>
          <w:sz w:val="28"/>
          <w:szCs w:val="28"/>
        </w:rPr>
        <w:t>四、比赛时间</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11—12月，具体时间视疫情情况另行通知。</w:t>
      </w:r>
    </w:p>
    <w:p>
      <w:pPr>
        <w:widowControl/>
        <w:shd w:val="clear" w:color="auto" w:fill="FFFFFF"/>
        <w:spacing w:line="540" w:lineRule="exact"/>
        <w:ind w:firstLine="562" w:firstLineChars="200"/>
        <w:jc w:val="left"/>
        <w:rPr>
          <w:rFonts w:ascii="黑体" w:hAnsi="黑体" w:eastAsia="黑体" w:cs="宋体"/>
          <w:b/>
          <w:color w:val="auto"/>
          <w:kern w:val="0"/>
          <w:sz w:val="28"/>
          <w:szCs w:val="28"/>
        </w:rPr>
      </w:pPr>
      <w:r>
        <w:rPr>
          <w:rFonts w:hint="eastAsia" w:ascii="黑体" w:hAnsi="黑体" w:eastAsia="黑体" w:cs="宋体"/>
          <w:b/>
          <w:color w:val="auto"/>
          <w:kern w:val="0"/>
          <w:sz w:val="28"/>
          <w:szCs w:val="28"/>
        </w:rPr>
        <w:t>五、比赛地点</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小学混合组在云阳县，小学甲组在沙坪坝区，小学乙组在垫江县；初中男子甲组在涪陵区、男子乙组在大足区，初中女子甲组在南川区、女子乙组在长寿区；高中男子甲组在万州区，男子乙组在永川区，高中女子甲组在綦江区，女子乙组在石柱县。</w:t>
      </w:r>
    </w:p>
    <w:p>
      <w:pPr>
        <w:widowControl/>
        <w:shd w:val="clear" w:color="auto" w:fill="FFFFFF"/>
        <w:spacing w:line="540" w:lineRule="exact"/>
        <w:ind w:firstLine="562" w:firstLineChars="200"/>
        <w:jc w:val="left"/>
        <w:rPr>
          <w:rFonts w:ascii="黑体" w:hAnsi="黑体" w:eastAsia="黑体" w:cs="宋体"/>
          <w:b/>
          <w:color w:val="auto"/>
          <w:kern w:val="0"/>
          <w:sz w:val="28"/>
          <w:szCs w:val="28"/>
        </w:rPr>
      </w:pPr>
      <w:r>
        <w:rPr>
          <w:rFonts w:hint="eastAsia" w:ascii="黑体" w:hAnsi="黑体" w:eastAsia="黑体" w:cs="宋体"/>
          <w:b/>
          <w:color w:val="auto"/>
          <w:kern w:val="0"/>
          <w:sz w:val="28"/>
          <w:szCs w:val="28"/>
        </w:rPr>
        <w:t>六、参赛单位</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各校园足球特色学校以区县为单位组队参赛，每个组别每个区县限报1队。</w:t>
      </w:r>
    </w:p>
    <w:p>
      <w:pPr>
        <w:widowControl/>
        <w:shd w:val="clear" w:color="auto" w:fill="FFFFFF"/>
        <w:spacing w:line="540" w:lineRule="exact"/>
        <w:ind w:firstLine="562" w:firstLineChars="200"/>
        <w:jc w:val="left"/>
        <w:rPr>
          <w:rFonts w:ascii="黑体" w:hAnsi="黑体" w:eastAsia="黑体" w:cs="宋体"/>
          <w:b/>
          <w:color w:val="auto"/>
          <w:kern w:val="0"/>
          <w:sz w:val="28"/>
          <w:szCs w:val="28"/>
        </w:rPr>
      </w:pPr>
      <w:r>
        <w:rPr>
          <w:rFonts w:hint="eastAsia" w:ascii="黑体" w:hAnsi="黑体" w:eastAsia="黑体" w:cs="宋体"/>
          <w:b/>
          <w:color w:val="auto"/>
          <w:kern w:val="0"/>
          <w:sz w:val="28"/>
          <w:szCs w:val="28"/>
        </w:rPr>
        <w:t>七、参赛资格</w:t>
      </w:r>
    </w:p>
    <w:p>
      <w:pPr>
        <w:widowControl/>
        <w:shd w:val="clear" w:color="auto" w:fill="FFFFFF"/>
        <w:spacing w:line="540" w:lineRule="exact"/>
        <w:ind w:firstLine="562" w:firstLineChars="200"/>
        <w:jc w:val="left"/>
        <w:rPr>
          <w:rFonts w:hint="eastAsia" w:ascii="宋体" w:hAnsi="宋体" w:cs="宋体"/>
          <w:color w:val="auto"/>
          <w:kern w:val="0"/>
          <w:sz w:val="28"/>
          <w:szCs w:val="28"/>
        </w:rPr>
      </w:pPr>
      <w:r>
        <w:rPr>
          <w:rFonts w:hint="eastAsia" w:ascii="宋体" w:hAnsi="宋体" w:cs="宋体"/>
          <w:b/>
          <w:bCs/>
          <w:color w:val="auto"/>
          <w:kern w:val="0"/>
          <w:sz w:val="28"/>
          <w:szCs w:val="28"/>
        </w:rPr>
        <w:t>（一）身份要求</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参赛运动员身份必须是同一区县在籍在读1年以上（含1年）的在校学生（初一、高一学生除外），且持有重庆市第二代身份证或在参赛区县所属学校在籍在读3年以上（含3年）。</w:t>
      </w:r>
    </w:p>
    <w:p>
      <w:pPr>
        <w:widowControl/>
        <w:shd w:val="clear" w:color="auto" w:fill="FFFFFF"/>
        <w:spacing w:line="540" w:lineRule="exact"/>
        <w:ind w:firstLine="562" w:firstLineChars="200"/>
        <w:jc w:val="left"/>
        <w:rPr>
          <w:rFonts w:hint="eastAsia" w:ascii="宋体" w:hAnsi="宋体" w:cs="宋体"/>
          <w:b/>
          <w:bCs/>
          <w:color w:val="auto"/>
          <w:kern w:val="0"/>
          <w:sz w:val="28"/>
          <w:szCs w:val="28"/>
          <w:lang w:val="en-US" w:eastAsia="zh-CN"/>
        </w:rPr>
      </w:pPr>
      <w:r>
        <w:rPr>
          <w:rFonts w:hint="eastAsia" w:ascii="宋体" w:hAnsi="宋体" w:cs="宋体"/>
          <w:b/>
          <w:bCs/>
          <w:color w:val="auto"/>
          <w:kern w:val="0"/>
          <w:sz w:val="28"/>
          <w:szCs w:val="28"/>
          <w:lang w:val="en-US" w:eastAsia="zh-CN"/>
        </w:rPr>
        <w:t>（二）年龄要求</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小学甲组为2009年9月1日（含当日，下同）—2011年8月31日间出生的在校在籍在读小学生，分男、女分别组队；小学乙组为2011年9月1日—2012年8月31日间出生的在校在籍在读小学生，分男、女分别组队；小学混合组为2012年9月1日—2014年8月31日间出生的在校在籍在读小学生，不分男女，但女生不得少于4人，每场上场不少于2人。</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2.初中甲组为2006年9月1日—2009年8月31日间出生的在校在籍在读初中生，分男、女分别组队；初中乙组为2009年9月1日—2011年8月31日间出生的在校在籍在读初中生，分男、女分别组队。</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3.高中甲组为2003年9月1日—2006年8月31日间出生的在校在籍在读高中生，分男、女分别组队；高中乙组为2006年9月1日—2008年8月31日间出生的在校在籍在读高中生，分男、女分别组队。</w:t>
      </w:r>
    </w:p>
    <w:p>
      <w:pPr>
        <w:widowControl/>
        <w:shd w:val="clear" w:color="auto" w:fill="FFFFFF"/>
        <w:tabs>
          <w:tab w:val="left" w:pos="3345"/>
        </w:tabs>
        <w:spacing w:line="540" w:lineRule="exact"/>
        <w:ind w:firstLine="562" w:firstLineChars="200"/>
        <w:jc w:val="left"/>
        <w:rPr>
          <w:rFonts w:ascii="宋体" w:hAnsi="宋体" w:cs="宋体"/>
          <w:b/>
          <w:color w:val="auto"/>
          <w:kern w:val="0"/>
          <w:sz w:val="28"/>
          <w:szCs w:val="28"/>
        </w:rPr>
      </w:pPr>
      <w:r>
        <w:rPr>
          <w:rFonts w:hint="eastAsia" w:ascii="宋体" w:hAnsi="宋体" w:cs="宋体"/>
          <w:b/>
          <w:color w:val="auto"/>
          <w:kern w:val="0"/>
          <w:sz w:val="28"/>
          <w:szCs w:val="28"/>
        </w:rPr>
        <w:t>（三）基本条件</w:t>
      </w:r>
      <w:r>
        <w:rPr>
          <w:rFonts w:hint="eastAsia" w:ascii="宋体" w:hAnsi="宋体" w:cs="宋体"/>
          <w:b/>
          <w:color w:val="auto"/>
          <w:kern w:val="0"/>
          <w:sz w:val="28"/>
          <w:szCs w:val="28"/>
        </w:rPr>
        <w:tab/>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1.参赛运动员应遵守国家法律法规，遵守学校规章制度，遵守运动员守则，无违纪违法在案事实，文化课考试合格，经所在地医院体检，证明其身体健康，适宜参加该项运动。</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2.小学参赛运动员就读小学期间，参加联赛届数不得超过4届；初中参赛运动员就读初中期间，参加联赛届数不得超过3届；高中参赛运动员就读高中期间，参加联赛届数不得超过3届；</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3.凡参加中国足球协会举办的各级竞技系列比赛（中国青少年足球联赛除外）运动员 （以上秩序册名单为准），退出一年后可以报名参加校园足球联赛（以学生所在学校名义参赛并在中国中学生体育协会备案审核通过者不受此限制）。参赛队伍中，参加过限定赛事球员报名不能超过 5 人，上场不能超过 3 人，且这些球员名单须在报名表中标注。(体育运动学校、足球学校以及具有同等性质的中等专业学校均不得参赛。)</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4.所有参赛运动员必须在当地保险公司办理比赛期间和往返途中的“人生意外伤害保险”。未办理者，不予参赛。</w:t>
      </w:r>
    </w:p>
    <w:p>
      <w:pPr>
        <w:widowControl/>
        <w:shd w:val="clear" w:color="auto" w:fill="FFFFFF"/>
        <w:spacing w:line="540" w:lineRule="exact"/>
        <w:ind w:firstLine="562" w:firstLineChars="200"/>
        <w:jc w:val="left"/>
        <w:rPr>
          <w:rFonts w:ascii="黑体" w:hAnsi="黑体" w:eastAsia="黑体" w:cs="宋体"/>
          <w:b/>
          <w:color w:val="auto"/>
          <w:kern w:val="0"/>
          <w:sz w:val="28"/>
          <w:szCs w:val="28"/>
        </w:rPr>
      </w:pPr>
      <w:r>
        <w:rPr>
          <w:rFonts w:hint="eastAsia" w:ascii="黑体" w:hAnsi="黑体" w:eastAsia="黑体" w:cs="宋体"/>
          <w:b/>
          <w:color w:val="auto"/>
          <w:kern w:val="0"/>
          <w:sz w:val="28"/>
          <w:szCs w:val="28"/>
        </w:rPr>
        <w:t>八、参赛办法</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（一）比赛实行学校、区县、市三级联赛，层层选拔，逐级比赛。未逐级参加比赛的运动员不得参加上一级的比赛（以秩序册为准）。</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（二）以区县（自治县）为单位，通过比赛遴选优秀队员分组别组建最佳阵容参赛，原则上每个组别组队学校不超过4所（含4所）。</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（三）获得重庆市2021年小学精英组和校园组前8名的区县、初中精英组前10名和校园组前6名的区县、高中精英组前12名和校园组前4名的队伍报名参加精英组比赛，未进入相应组别名次的区县报名参加校园组比赛。</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四）各组别可报领队1人、教练员4人、队医1人(女队需配备1名以上随队女性教练员或工作人员）；小学混合组运动员12人（其中10人到赛区），小学其他各组别运动员18人（其中16人到赛区），初中组和高中组各组别运动员24人（其中20人到赛区）。各组别所报领队应为中层干部以上在职在编人员，主教练须为在职在编人员。在2021年受到全市通报批评的人员不允许报名参加本次比赛。</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五）参赛报名表（见附件1和2）纸质件加盖区县教委章和区县教委学籍章，后附参赛队员健康证明和有效期的保险证明、参赛队员资格审查及赛风赛纪教育承诺书（见附件3）、在比赛报到时交大赛组委会验审并存档，报名表（附件1和2）电子件于报名截止时间前发送至承办单位（具体联系方式另行通知）。</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（六）运动员凭第二代身份证原件参赛。未备齐相关证件的运动员不予参赛。</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（七）各承办单位应于赛前10天对参赛运动员的资格进行首审并向社会公示。未通过首审的运动员不予参赛。审查内容包括：身份要求、年龄要求、基本条件3个方面。</w:t>
      </w:r>
    </w:p>
    <w:p>
      <w:pPr>
        <w:widowControl/>
        <w:shd w:val="clear" w:color="auto" w:fill="FFFFFF"/>
        <w:spacing w:line="540" w:lineRule="exact"/>
        <w:ind w:firstLine="562" w:firstLineChars="200"/>
        <w:jc w:val="left"/>
        <w:rPr>
          <w:rFonts w:ascii="黑体" w:hAnsi="黑体" w:eastAsia="黑体" w:cs="宋体"/>
          <w:b/>
          <w:color w:val="auto"/>
          <w:kern w:val="0"/>
          <w:sz w:val="28"/>
          <w:szCs w:val="28"/>
        </w:rPr>
      </w:pPr>
      <w:r>
        <w:rPr>
          <w:rFonts w:hint="eastAsia" w:ascii="黑体" w:hAnsi="黑体" w:eastAsia="黑体" w:cs="宋体"/>
          <w:b/>
          <w:color w:val="auto"/>
          <w:kern w:val="0"/>
          <w:sz w:val="28"/>
          <w:szCs w:val="28"/>
        </w:rPr>
        <w:t>九、竞赛办法</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（一）比赛采用赛会制，实行分组单循环和交叉淘汰制。精英组根据上年比赛排名，蛇形排列直接落位，上年校园组升级队伍由组委会抽签排定；校园组根据参赛队伍数量，由组委会抽签排定。</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（二）比赛执行中国足球协会最新审定的《足球竞赛规则》。</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三）小学混合组采用5人制，上下半场各20分钟，中场休息不超过10分钟，使用4号球；其他各组采用8人制，上下半场各30分钟，中场休息不超过15分钟，使用5号球。初中组和高中组采用11人制，上下半场各40分钟，中场休息不超过15分钟，使用5号球。</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四）小学混合组不限替补队员人数和次数，但未填报的队员不得上场比赛；小学甲组和乙组每场比赛可替换8人；初中组和高中组每场比赛可替换6人。除小学混合组外，其它各组上下半场共计3次换人，中场休息不计入换人次数，每次换人人数不限，被替换下场的运动员不得再上场比赛和未填报当场上场名单的队员不得上场比赛。</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五）各参赛队应准备2套颜色深浅不同的比赛服，并有明显号码，且与报名表相符。号码不清楚或重号、无号者不予参赛。运动员上场比赛需着统一足球服装，穿长足球袜、护腿板、布面软底胶钉鞋或皮面软底胶钉鞋。守门员上衣颜色与场上其他队员区别，可穿长运动裤，并注意颜色必须与队员区别。场上队长自备6厘米宽与上衣颜色有明显区别的袖标。佩戴任何饰物、留怪异发型、有染发(黑色除外)和纹身者不得上场比赛。</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（六）黄牌累计2张停赛1场，红牌停赛1场，并视其情节轻重，追加停赛场次。红黄牌带入下一阶段。</w:t>
      </w:r>
    </w:p>
    <w:p>
      <w:pPr>
        <w:widowControl/>
        <w:shd w:val="clear" w:color="auto" w:fill="FFFFFF"/>
        <w:spacing w:line="540" w:lineRule="exact"/>
        <w:ind w:firstLine="562" w:firstLineChars="200"/>
        <w:jc w:val="left"/>
        <w:rPr>
          <w:rFonts w:hint="eastAsia" w:ascii="黑体" w:hAnsi="黑体" w:eastAsia="黑体" w:cs="宋体"/>
          <w:b/>
          <w:color w:val="auto"/>
          <w:kern w:val="0"/>
          <w:sz w:val="28"/>
          <w:szCs w:val="28"/>
        </w:rPr>
      </w:pPr>
      <w:r>
        <w:rPr>
          <w:rFonts w:hint="eastAsia" w:ascii="黑体" w:hAnsi="黑体" w:eastAsia="黑体" w:cs="宋体"/>
          <w:b/>
          <w:color w:val="auto"/>
          <w:kern w:val="0"/>
          <w:sz w:val="28"/>
          <w:szCs w:val="28"/>
        </w:rPr>
        <w:t>十、疫情防控要求</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一）各代表队一定要严格按照比赛所在地疫情防控方案参加比赛，服从当地的疫情防控管理要求。要坚持将广大师生生命安全和身体健康放在首位，严格落实疫情防控工作各项要求。把疫情防控、健康教育、安全教育和体育教育结合起来，做好各代表队的组织管理工作。</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（二）承办单位要制定疫情防控和安全应急预案，加强应急演练，审慎稳妥组织赛事活动。</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lang w:val="en-US" w:eastAsia="zh-CN"/>
        </w:rPr>
      </w:pPr>
      <w:r>
        <w:rPr>
          <w:rFonts w:hint="eastAsia" w:ascii="方正仿宋_GBK" w:hAnsi="方正仿宋_GBK" w:eastAsia="方正仿宋_GBK" w:cs="方正仿宋_GBK"/>
          <w:color w:val="auto"/>
          <w:kern w:val="0"/>
          <w:sz w:val="32"/>
          <w:szCs w:val="32"/>
          <w:lang w:val="en-US" w:eastAsia="zh-CN"/>
        </w:rPr>
        <w:t>（三）所有参赛人员必须提供48小时内核酸检测阴性报告，且参赛单位要加强参赛人员活动轨迹排查，在赛前10天内有境外旅居史，7天内有中高风险地区旅居史，被判定为新型冠状病毒感染者（确诊病例、疑似病例或无症状感染者）密切接触者以及渝康码、行程码异常的，不得参赛。</w:t>
      </w:r>
    </w:p>
    <w:p>
      <w:pPr>
        <w:widowControl/>
        <w:shd w:val="clear" w:color="auto" w:fill="FFFFFF"/>
        <w:spacing w:line="540" w:lineRule="exact"/>
        <w:ind w:firstLine="640" w:firstLineChars="200"/>
        <w:jc w:val="left"/>
        <w:rPr>
          <w:rFonts w:hint="eastAsia" w:ascii="黑体" w:hAnsi="黑体" w:eastAsia="黑体" w:cs="宋体"/>
          <w:b/>
          <w:color w:val="auto"/>
          <w:kern w:val="0"/>
          <w:sz w:val="28"/>
          <w:szCs w:val="28"/>
        </w:rPr>
      </w:pPr>
      <w:r>
        <w:rPr>
          <w:rFonts w:hint="eastAsia" w:ascii="方正仿宋_GBK" w:hAnsi="方正仿宋_GBK" w:eastAsia="方正仿宋_GBK" w:cs="方正仿宋_GBK"/>
          <w:color w:val="auto"/>
          <w:kern w:val="0"/>
          <w:sz w:val="32"/>
          <w:szCs w:val="32"/>
          <w:lang w:val="en-US" w:eastAsia="zh-CN"/>
        </w:rPr>
        <w:t>（四）比赛期间各参赛队应按相关要求和规定做好个人防护，严格做到住宿和比赛场地“两点一线”，不扎堆，不聚集，不乱跑，并切实做好健康监测，除比赛外应该佩戴好口罩。</w:t>
      </w:r>
    </w:p>
    <w:p>
      <w:pPr>
        <w:widowControl/>
        <w:shd w:val="clear" w:color="auto" w:fill="FFFFFF"/>
        <w:spacing w:line="540" w:lineRule="exact"/>
        <w:ind w:firstLine="562" w:firstLineChars="200"/>
        <w:jc w:val="left"/>
        <w:rPr>
          <w:rFonts w:ascii="黑体" w:hAnsi="黑体" w:eastAsia="黑体" w:cs="宋体"/>
          <w:b/>
          <w:color w:val="auto"/>
          <w:kern w:val="0"/>
          <w:sz w:val="28"/>
          <w:szCs w:val="28"/>
        </w:rPr>
      </w:pPr>
      <w:r>
        <w:rPr>
          <w:rFonts w:hint="eastAsia" w:ascii="黑体" w:hAnsi="黑体" w:eastAsia="黑体" w:cs="宋体"/>
          <w:b/>
          <w:color w:val="auto"/>
          <w:kern w:val="0"/>
          <w:sz w:val="28"/>
          <w:szCs w:val="28"/>
        </w:rPr>
        <w:t>十一、纪律要求</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为端正赛风，严肃赛纪，严禁弄虚作假、违纪违规，资格审查委员会将在赛前、赛中和赛后对运动员资格进行审查和抽查。如在赛前发现弄虚作假、违反规定者，取消其比赛资格，且不得补报或更换其他运动员；如在赛中或赛后发现，所涉及运动队比赛胜场全部判负，取消全队比赛资格及获奖名次，1年内不允许参加该组别的比赛，并通报全市，取消校园足球特色学校资格。情节严重的将追究直接责任人和区县（自治县）教委（教育局）、学校领导的责任。</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（二）对运动员资格有异议者，应向资格审查委员会提交经领队和教练员签名认可的申诉报告和相应的佐证材料，同时交纳申诉费1000元后方可受理。胜诉者如数退还申诉费。</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（三）对裁判员判罚有异议者，应向裁委会和仲裁委员会提交经领队和教练员签名认可的申诉报告和相应的佐证材料，同时交纳申诉费1000元后方可受理。胜诉者如数退还申诉费。</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（四）比赛严格执行《重庆市学生体育竞赛违规违纪处罚办法》，对违反规定的运动员、教练员、裁判员及其他相关人员和运动队，将依据《处罚办法》有关条款给予严肃处罚。</w:t>
      </w:r>
    </w:p>
    <w:p>
      <w:pPr>
        <w:widowControl/>
        <w:shd w:val="clear" w:color="auto" w:fill="FFFFFF"/>
        <w:spacing w:line="540" w:lineRule="exact"/>
        <w:ind w:firstLine="562" w:firstLineChars="200"/>
        <w:jc w:val="left"/>
        <w:rPr>
          <w:rFonts w:ascii="黑体" w:hAnsi="黑体" w:eastAsia="黑体" w:cs="宋体"/>
          <w:b/>
          <w:color w:val="auto"/>
          <w:kern w:val="0"/>
          <w:sz w:val="28"/>
          <w:szCs w:val="28"/>
        </w:rPr>
      </w:pPr>
      <w:r>
        <w:rPr>
          <w:rFonts w:hint="eastAsia" w:ascii="黑体" w:hAnsi="黑体" w:eastAsia="黑体" w:cs="宋体"/>
          <w:b/>
          <w:color w:val="auto"/>
          <w:kern w:val="0"/>
          <w:sz w:val="28"/>
          <w:szCs w:val="28"/>
        </w:rPr>
        <w:t>十二、名次录取与奖励</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常规比赛时间内胜1场积3分、负1场积0分；若为平局，则互踢点球决定胜负，胜者积2分，负者积1分。如遇两队或两队以上积分相等，则按下列顺序排定名次：积分相等队相互间比赛积分多者，净胜球多者，进球总数多者；积分相等队在该组全部比赛净胜球多者，进球总数多者；如仍相等，则以抽签决定名次。　　</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参赛队因不可抗拒原因导致不能如期参赛，经组委会同意，可按弃权处理，判对方3:0胜；如参赛队自行决定某场比赛弃权或罢赛，除判罚该队所有比赛对方3:0胜外（包括已赛和未赛场次），并判该队为最后一名，且全市通报。</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（三）精英组：小学取前八名、初中取前十名、高中取前十二名，未取得名次的降为校园组；校园组：小学取前八名、初中取前六名、高中取前四名，并升为精英组。</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（四）获得精英组各组别的冠、亚、季军参赛学校颁发一等奖和优秀组织奖，并给予奖励；四至八名参赛学校颁发二等奖和优秀组织奖，并给予奖励；校园组晋升为精英组的参赛学校颁发三等奖，并给予奖励。</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五）获得精英组和校园组各组别名次的参赛队教练员，比赛期间无违纪违规行为，获得一等奖队伍教练员评选为最佳教练员，获得二等奖和三等奖队伍教练员评选为优秀教练员，且每队评选2名优秀运动员。同时，在所有参赛运动队中，每组评选若干名最佳运动员、最佳守门员进入年度最佳阵容。</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（六）各组别按6:1的比例评选体育道德风尚奖集体和个人，集体颁发奖牌，个人颁发奖证。同时，按5:1的比例评选优秀裁判员，颁发奖证。</w:t>
      </w:r>
    </w:p>
    <w:p>
      <w:pPr>
        <w:widowControl/>
        <w:shd w:val="clear" w:color="auto" w:fill="FFFFFF"/>
        <w:spacing w:line="540" w:lineRule="exact"/>
        <w:ind w:firstLine="562" w:firstLineChars="200"/>
        <w:jc w:val="left"/>
        <w:rPr>
          <w:rFonts w:hint="eastAsia" w:ascii="宋体" w:hAnsi="宋体" w:cs="宋体"/>
          <w:color w:val="auto"/>
          <w:kern w:val="0"/>
          <w:sz w:val="28"/>
          <w:szCs w:val="28"/>
        </w:rPr>
      </w:pPr>
      <w:r>
        <w:rPr>
          <w:rFonts w:hint="eastAsia" w:ascii="黑体" w:hAnsi="黑体" w:eastAsia="黑体" w:cs="宋体"/>
          <w:b/>
          <w:color w:val="auto"/>
          <w:kern w:val="0"/>
          <w:sz w:val="28"/>
          <w:szCs w:val="28"/>
        </w:rPr>
        <w:t>十三、经费及其他</w:t>
      </w:r>
      <w:r>
        <w:rPr>
          <w:rFonts w:hint="eastAsia" w:ascii="宋体" w:hAnsi="宋体" w:cs="宋体"/>
          <w:color w:val="auto"/>
          <w:kern w:val="0"/>
          <w:sz w:val="28"/>
          <w:szCs w:val="28"/>
        </w:rPr>
        <w:tab/>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（一）按照“分级承担、多方参与”的原则，比赛组织费由市财政划拨，不足部分由承办单位补贴。</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（二）各参赛队交通、食宿自理，费用回原单位报销。领队教练员按国家规定的差旅报销标准报销。</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（三）比赛监督和裁判员的选调由市“校足办”在全市校园足球裁判员库中抽调。</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（四）各承办单位，在比赛结束后2个工作日内，将比赛秩序册、成绩册，及比赛期间的图片资料、宣传报道资料、</w:t>
      </w:r>
      <w:r>
        <w:rPr>
          <w:rFonts w:hint="eastAsia" w:ascii="方正仿宋_GBK" w:hAnsi="方正仿宋_GBK" w:eastAsia="方正仿宋_GBK" w:cs="方正仿宋_GBK"/>
          <w:color w:val="auto"/>
          <w:kern w:val="0"/>
          <w:sz w:val="32"/>
          <w:szCs w:val="32"/>
        </w:rPr>
        <w:fldChar w:fldCharType="begin"/>
      </w:r>
      <w:r>
        <w:rPr>
          <w:rFonts w:hint="eastAsia" w:ascii="方正仿宋_GBK" w:hAnsi="方正仿宋_GBK" w:eastAsia="方正仿宋_GBK" w:cs="方正仿宋_GBK"/>
          <w:color w:val="auto"/>
          <w:kern w:val="0"/>
          <w:sz w:val="32"/>
          <w:szCs w:val="32"/>
        </w:rPr>
        <w:instrText xml:space="preserve"> HYPERLINK "mailto:视频资料上传至447119918@qq.com" </w:instrText>
      </w:r>
      <w:r>
        <w:rPr>
          <w:rFonts w:hint="eastAsia" w:ascii="方正仿宋_GBK" w:hAnsi="方正仿宋_GBK" w:eastAsia="方正仿宋_GBK" w:cs="方正仿宋_GBK"/>
          <w:color w:val="auto"/>
          <w:kern w:val="0"/>
          <w:sz w:val="32"/>
          <w:szCs w:val="32"/>
        </w:rPr>
        <w:fldChar w:fldCharType="separate"/>
      </w:r>
      <w:r>
        <w:rPr>
          <w:rFonts w:hint="eastAsia" w:ascii="方正仿宋_GBK" w:hAnsi="方正仿宋_GBK" w:eastAsia="方正仿宋_GBK" w:cs="方正仿宋_GBK"/>
          <w:color w:val="auto"/>
          <w:kern w:val="0"/>
          <w:sz w:val="32"/>
          <w:szCs w:val="32"/>
        </w:rPr>
        <w:t>视频资料,上传邮箱</w:t>
      </w:r>
      <w:r>
        <w:rPr>
          <w:rFonts w:hint="eastAsia" w:ascii="方正仿宋_GBK" w:hAnsi="方正仿宋_GBK" w:eastAsia="方正仿宋_GBK" w:cs="方正仿宋_GBK"/>
          <w:color w:val="auto"/>
          <w:kern w:val="0"/>
          <w:sz w:val="32"/>
          <w:szCs w:val="32"/>
        </w:rPr>
        <w:fldChar w:fldCharType="end"/>
      </w:r>
      <w:r>
        <w:rPr>
          <w:rFonts w:hint="eastAsia" w:ascii="方正仿宋_GBK" w:hAnsi="方正仿宋_GBK" w:eastAsia="方正仿宋_GBK" w:cs="方正仿宋_GBK"/>
          <w:color w:val="auto"/>
          <w:kern w:val="0"/>
          <w:sz w:val="32"/>
          <w:szCs w:val="32"/>
          <w:lang w:val="en-US" w:eastAsia="zh-CN"/>
        </w:rPr>
        <w:t>283297514</w:t>
      </w:r>
      <w:r>
        <w:rPr>
          <w:rFonts w:hint="eastAsia" w:ascii="方正仿宋_GBK" w:hAnsi="方正仿宋_GBK" w:eastAsia="方正仿宋_GBK" w:cs="方正仿宋_GBK"/>
          <w:color w:val="auto"/>
          <w:kern w:val="0"/>
          <w:sz w:val="32"/>
          <w:szCs w:val="32"/>
        </w:rPr>
        <w:t>@qq.com。</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联系人：</w:t>
      </w:r>
      <w:r>
        <w:rPr>
          <w:rFonts w:hint="eastAsia" w:ascii="方正仿宋_GBK" w:hAnsi="方正仿宋_GBK" w:eastAsia="方正仿宋_GBK" w:cs="方正仿宋_GBK"/>
          <w:color w:val="auto"/>
          <w:kern w:val="0"/>
          <w:sz w:val="32"/>
          <w:szCs w:val="32"/>
          <w:lang w:eastAsia="zh-CN"/>
        </w:rPr>
        <w:t>颜台宇</w:t>
      </w:r>
      <w:r>
        <w:rPr>
          <w:rFonts w:hint="eastAsia" w:ascii="方正仿宋_GBK" w:hAnsi="方正仿宋_GBK" w:eastAsia="方正仿宋_GBK" w:cs="方正仿宋_GBK"/>
          <w:color w:val="auto"/>
          <w:kern w:val="0"/>
          <w:sz w:val="32"/>
          <w:szCs w:val="32"/>
        </w:rPr>
        <w:t>，联系电话：63637559。</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（五）高中组等级运动员认定按国家有关规定执行。</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六）各组别比赛前1天9:00召开裁判员会议，14：00召开领队、教练员联席会。相关人员必须按时参会，不得缺席。未按时参会或缺席者，扣发相关补贴，并在全市通报。如因此给比赛带来不良影响，将追究有关责任。</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（七）本《规程》未尽事宜，另行通知。</w:t>
      </w:r>
    </w:p>
    <w:p>
      <w:pPr>
        <w:widowControl/>
        <w:shd w:val="clear" w:color="auto" w:fill="FFFFFF"/>
        <w:spacing w:line="540" w:lineRule="exact"/>
        <w:ind w:firstLine="640" w:firstLineChars="200"/>
        <w:jc w:val="left"/>
        <w:rPr>
          <w:rFonts w:hint="eastAsia" w:ascii="方正仿宋_GBK" w:hAnsi="方正仿宋_GBK" w:eastAsia="方正仿宋_GBK" w:cs="方正仿宋_GBK"/>
          <w:color w:val="auto"/>
          <w:kern w:val="0"/>
          <w:sz w:val="32"/>
          <w:szCs w:val="32"/>
        </w:rPr>
      </w:pPr>
      <w:r>
        <w:rPr>
          <w:rFonts w:hint="eastAsia" w:ascii="方正仿宋_GBK" w:hAnsi="方正仿宋_GBK" w:eastAsia="方正仿宋_GBK" w:cs="方正仿宋_GBK"/>
          <w:color w:val="auto"/>
          <w:kern w:val="0"/>
          <w:sz w:val="32"/>
          <w:szCs w:val="32"/>
        </w:rPr>
        <w:t>（八）本《规程》的解释、修改权属重庆市校园足球工作领导小组。</w:t>
      </w:r>
    </w:p>
    <w:p>
      <w:pPr>
        <w:ind w:firstLine="560" w:firstLineChars="200"/>
        <w:rPr>
          <w:rFonts w:hint="eastAsia" w:ascii="宋体" w:hAnsi="宋体" w:cs="宋体"/>
          <w:color w:val="auto"/>
          <w:kern w:val="0"/>
          <w:sz w:val="28"/>
          <w:szCs w:val="28"/>
        </w:rPr>
      </w:pPr>
    </w:p>
    <w:p>
      <w:pPr>
        <w:spacing w:line="500" w:lineRule="exact"/>
        <w:ind w:firstLine="640" w:firstLineChars="200"/>
        <w:rPr>
          <w:rFonts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rPr>
        <w:t>附件：1.重庆市202</w:t>
      </w:r>
      <w:r>
        <w:rPr>
          <w:rFonts w:hint="eastAsia" w:ascii="方正仿宋_GBK" w:hAnsi="宋体" w:eastAsia="方正仿宋_GBK" w:cs="宋体"/>
          <w:color w:val="auto"/>
          <w:kern w:val="0"/>
          <w:sz w:val="32"/>
          <w:szCs w:val="32"/>
          <w:lang w:val="en-US" w:eastAsia="zh-CN"/>
        </w:rPr>
        <w:t>2</w:t>
      </w:r>
      <w:r>
        <w:rPr>
          <w:rFonts w:hint="eastAsia" w:ascii="方正仿宋_GBK" w:hAnsi="宋体" w:eastAsia="方正仿宋_GBK" w:cs="宋体"/>
          <w:color w:val="auto"/>
          <w:kern w:val="0"/>
          <w:sz w:val="32"/>
          <w:szCs w:val="32"/>
        </w:rPr>
        <w:t>年校园足球联赛报名表</w:t>
      </w:r>
    </w:p>
    <w:p>
      <w:pPr>
        <w:spacing w:line="500" w:lineRule="exact"/>
        <w:ind w:firstLine="1600" w:firstLineChars="500"/>
        <w:rPr>
          <w:rFonts w:hint="eastAsia"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lang w:val="en-US" w:eastAsia="zh-CN"/>
        </w:rPr>
        <w:t>2.</w:t>
      </w:r>
      <w:r>
        <w:rPr>
          <w:rFonts w:hint="eastAsia" w:ascii="方正仿宋_GBK" w:hAnsi="宋体" w:eastAsia="方正仿宋_GBK" w:cs="宋体"/>
          <w:color w:val="auto"/>
          <w:kern w:val="0"/>
          <w:sz w:val="32"/>
          <w:szCs w:val="32"/>
        </w:rPr>
        <w:t>重庆市202</w:t>
      </w:r>
      <w:r>
        <w:rPr>
          <w:rFonts w:hint="eastAsia" w:ascii="方正仿宋_GBK" w:hAnsi="宋体" w:eastAsia="方正仿宋_GBK" w:cs="宋体"/>
          <w:color w:val="auto"/>
          <w:kern w:val="0"/>
          <w:sz w:val="32"/>
          <w:szCs w:val="32"/>
          <w:lang w:val="en-US" w:eastAsia="zh-CN"/>
        </w:rPr>
        <w:t>2</w:t>
      </w:r>
      <w:r>
        <w:rPr>
          <w:rFonts w:hint="eastAsia" w:ascii="方正仿宋_GBK" w:hAnsi="宋体" w:eastAsia="方正仿宋_GBK" w:cs="宋体"/>
          <w:color w:val="auto"/>
          <w:kern w:val="0"/>
          <w:sz w:val="32"/>
          <w:szCs w:val="32"/>
        </w:rPr>
        <w:t>年校园足球联赛报名表（赛区）</w:t>
      </w:r>
    </w:p>
    <w:p>
      <w:pPr>
        <w:spacing w:line="500" w:lineRule="exact"/>
        <w:ind w:firstLine="1600" w:firstLineChars="500"/>
        <w:rPr>
          <w:rFonts w:hint="eastAsia"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lang w:val="en-US" w:eastAsia="zh-CN"/>
        </w:rPr>
        <w:t>3.</w:t>
      </w:r>
      <w:r>
        <w:rPr>
          <w:rFonts w:hint="eastAsia" w:ascii="方正仿宋_GBK" w:hAnsi="宋体" w:eastAsia="方正仿宋_GBK" w:cs="宋体"/>
          <w:color w:val="auto"/>
          <w:kern w:val="0"/>
          <w:sz w:val="32"/>
          <w:szCs w:val="32"/>
        </w:rPr>
        <w:t>参赛队员资格审查及赛风赛纪教育承诺书</w:t>
      </w:r>
    </w:p>
    <w:p>
      <w:pPr>
        <w:spacing w:line="500" w:lineRule="exact"/>
        <w:ind w:left="1596" w:leftChars="760" w:firstLine="0" w:firstLineChars="0"/>
        <w:rPr>
          <w:rFonts w:hint="eastAsia" w:ascii="方正仿宋_GBK" w:hAnsi="宋体" w:eastAsia="方正仿宋_GBK" w:cs="宋体"/>
          <w:color w:val="auto"/>
          <w:kern w:val="0"/>
          <w:sz w:val="32"/>
          <w:szCs w:val="32"/>
        </w:rPr>
      </w:pPr>
      <w:r>
        <w:rPr>
          <w:rFonts w:hint="eastAsia" w:ascii="方正仿宋_GBK" w:hAnsi="宋体" w:eastAsia="方正仿宋_GBK" w:cs="宋体"/>
          <w:color w:val="auto"/>
          <w:kern w:val="0"/>
          <w:sz w:val="32"/>
          <w:szCs w:val="32"/>
        </w:rPr>
        <w:t xml:space="preserve">                                            </w:t>
      </w:r>
    </w:p>
    <w:p>
      <w:pPr>
        <w:spacing w:after="156" w:afterLines="50"/>
        <w:rPr>
          <w:rFonts w:hint="eastAsia" w:ascii="方正仿宋_GBK" w:hAnsi="方正仿宋_GBK" w:eastAsia="方正仿宋_GBK" w:cs="方正仿宋_GBK"/>
          <w:color w:val="auto"/>
          <w:sz w:val="32"/>
          <w:szCs w:val="32"/>
        </w:rPr>
      </w:pPr>
    </w:p>
    <w:p>
      <w:pPr>
        <w:spacing w:after="156" w:afterLines="50"/>
        <w:rPr>
          <w:rFonts w:hint="eastAsia" w:ascii="方正仿宋_GBK" w:hAnsi="方正仿宋_GBK" w:eastAsia="方正仿宋_GBK" w:cs="方正仿宋_GBK"/>
          <w:color w:val="auto"/>
          <w:sz w:val="32"/>
          <w:szCs w:val="32"/>
        </w:rPr>
      </w:pPr>
    </w:p>
    <w:p>
      <w:pPr>
        <w:spacing w:after="156" w:afterLines="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附件1</w:t>
      </w:r>
    </w:p>
    <w:p>
      <w:pPr>
        <w:spacing w:line="500" w:lineRule="exact"/>
        <w:jc w:val="center"/>
        <w:rPr>
          <w:rFonts w:ascii="方正小标宋_GBK" w:hAnsi="宋体" w:eastAsia="方正小标宋_GBK"/>
          <w:bCs/>
          <w:color w:val="auto"/>
          <w:sz w:val="36"/>
          <w:szCs w:val="36"/>
        </w:rPr>
      </w:pPr>
      <w:r>
        <w:rPr>
          <w:rFonts w:hint="eastAsia" w:ascii="黑体" w:hAnsi="黑体" w:eastAsia="黑体" w:cs="黑体"/>
          <w:b/>
          <w:bCs/>
          <w:color w:val="auto"/>
          <w:sz w:val="32"/>
          <w:szCs w:val="32"/>
          <w:lang w:val="en-US" w:eastAsia="zh-CN"/>
        </w:rPr>
        <w:t>重庆市2022年校园足球联赛报名表</w:t>
      </w:r>
    </w:p>
    <w:p>
      <w:pPr>
        <w:spacing w:line="500" w:lineRule="exact"/>
        <w:rPr>
          <w:rFonts w:ascii="方正小标宋_GBK" w:hAnsi="宋体" w:eastAsia="方正小标宋_GBK"/>
          <w:bCs/>
          <w:color w:val="auto"/>
          <w:sz w:val="28"/>
          <w:szCs w:val="24"/>
        </w:rPr>
      </w:pPr>
    </w:p>
    <w:p>
      <w:pPr>
        <w:spacing w:line="500" w:lineRule="exact"/>
        <w:ind w:firstLine="560" w:firstLineChars="200"/>
        <w:rPr>
          <w:rFonts w:ascii="仿宋" w:hAnsi="仿宋" w:eastAsia="仿宋" w:cs="仿宋"/>
          <w:bCs/>
          <w:color w:val="auto"/>
          <w:sz w:val="28"/>
          <w:u w:val="single"/>
        </w:rPr>
      </w:pPr>
      <w:r>
        <w:rPr>
          <w:rFonts w:hint="eastAsia" w:ascii="仿宋" w:hAnsi="仿宋" w:eastAsia="仿宋" w:cs="仿宋"/>
          <w:bCs/>
          <w:color w:val="auto"/>
          <w:sz w:val="28"/>
        </w:rPr>
        <w:t xml:space="preserve">参赛单位（区县教委章）          学籍证明（区县教委学籍章）          </w:t>
      </w:r>
    </w:p>
    <w:p>
      <w:pPr>
        <w:spacing w:line="500" w:lineRule="exact"/>
        <w:ind w:firstLine="560" w:firstLineChars="200"/>
        <w:rPr>
          <w:rFonts w:ascii="仿宋" w:hAnsi="仿宋" w:eastAsia="仿宋" w:cs="仿宋"/>
          <w:bCs/>
          <w:color w:val="auto"/>
          <w:sz w:val="28"/>
        </w:rPr>
      </w:pPr>
      <w:r>
        <w:rPr>
          <w:rFonts w:hint="eastAsia" w:ascii="仿宋" w:hAnsi="仿宋" w:eastAsia="仿宋" w:cs="仿宋"/>
          <w:bCs/>
          <w:color w:val="auto"/>
          <w:sz w:val="28"/>
        </w:rPr>
        <w:t>组队学校：</w:t>
      </w:r>
    </w:p>
    <w:p>
      <w:pPr>
        <w:spacing w:line="500" w:lineRule="exact"/>
        <w:ind w:firstLine="560" w:firstLineChars="200"/>
        <w:rPr>
          <w:rFonts w:ascii="仿宋" w:hAnsi="仿宋" w:eastAsia="仿宋" w:cs="仿宋"/>
          <w:bCs/>
          <w:color w:val="auto"/>
          <w:sz w:val="28"/>
        </w:rPr>
      </w:pPr>
      <w:r>
        <w:rPr>
          <w:rFonts w:hint="eastAsia" w:ascii="仿宋" w:hAnsi="仿宋" w:eastAsia="仿宋" w:cs="仿宋"/>
          <w:bCs/>
          <w:color w:val="auto"/>
          <w:sz w:val="28"/>
        </w:rPr>
        <w:t xml:space="preserve">组  别： </w:t>
      </w:r>
    </w:p>
    <w:p>
      <w:pPr>
        <w:spacing w:line="500" w:lineRule="exact"/>
        <w:ind w:firstLine="560" w:firstLineChars="200"/>
        <w:rPr>
          <w:rFonts w:ascii="仿宋" w:hAnsi="仿宋" w:eastAsia="仿宋" w:cs="仿宋"/>
          <w:bCs/>
          <w:color w:val="auto"/>
          <w:sz w:val="28"/>
        </w:rPr>
      </w:pPr>
      <w:r>
        <w:rPr>
          <w:rFonts w:hint="eastAsia" w:ascii="仿宋" w:hAnsi="仿宋" w:eastAsia="仿宋" w:cs="仿宋"/>
          <w:bCs/>
          <w:color w:val="auto"/>
          <w:sz w:val="28"/>
        </w:rPr>
        <w:t>领  队：          联系电话：          所在单位职务：</w:t>
      </w:r>
    </w:p>
    <w:p>
      <w:pPr>
        <w:spacing w:line="500" w:lineRule="exact"/>
        <w:ind w:firstLine="560" w:firstLineChars="200"/>
        <w:rPr>
          <w:rFonts w:ascii="仿宋" w:hAnsi="仿宋" w:eastAsia="仿宋" w:cs="仿宋"/>
          <w:bCs/>
          <w:color w:val="auto"/>
          <w:sz w:val="28"/>
        </w:rPr>
      </w:pPr>
      <w:r>
        <w:rPr>
          <w:rFonts w:hint="eastAsia" w:ascii="仿宋" w:hAnsi="仿宋" w:eastAsia="仿宋" w:cs="仿宋"/>
          <w:bCs/>
          <w:color w:val="auto"/>
          <w:sz w:val="28"/>
        </w:rPr>
        <w:t>主教练：          联系电话：          所在单位职务：</w:t>
      </w:r>
    </w:p>
    <w:p>
      <w:pPr>
        <w:spacing w:line="500" w:lineRule="exact"/>
        <w:ind w:firstLine="560" w:firstLineChars="200"/>
        <w:rPr>
          <w:rFonts w:ascii="仿宋" w:hAnsi="仿宋" w:eastAsia="仿宋" w:cs="仿宋"/>
          <w:bCs/>
          <w:color w:val="auto"/>
          <w:sz w:val="28"/>
        </w:rPr>
      </w:pPr>
      <w:r>
        <w:rPr>
          <w:rFonts w:hint="eastAsia" w:ascii="仿宋" w:hAnsi="仿宋" w:eastAsia="仿宋" w:cs="仿宋"/>
          <w:bCs/>
          <w:color w:val="auto"/>
          <w:sz w:val="28"/>
        </w:rPr>
        <w:t xml:space="preserve">教练员：                     </w:t>
      </w:r>
    </w:p>
    <w:p>
      <w:pPr>
        <w:spacing w:line="500" w:lineRule="exact"/>
        <w:ind w:firstLine="560" w:firstLineChars="200"/>
        <w:rPr>
          <w:rFonts w:ascii="方正仿宋_GBK" w:hAnsi="宋体" w:eastAsia="方正仿宋_GBK"/>
          <w:bCs/>
          <w:color w:val="auto"/>
          <w:sz w:val="28"/>
          <w:u w:val="single"/>
        </w:rPr>
      </w:pPr>
      <w:r>
        <w:rPr>
          <w:rFonts w:hint="eastAsia" w:ascii="仿宋" w:hAnsi="仿宋" w:eastAsia="仿宋" w:cs="仿宋"/>
          <w:bCs/>
          <w:color w:val="auto"/>
          <w:sz w:val="28"/>
        </w:rPr>
        <w:t xml:space="preserve">队  医： </w:t>
      </w:r>
      <w:r>
        <w:rPr>
          <w:rFonts w:hint="eastAsia" w:ascii="方正仿宋_GBK" w:hAnsi="宋体" w:eastAsia="方正仿宋_GBK"/>
          <w:bCs/>
          <w:color w:val="auto"/>
          <w:sz w:val="28"/>
        </w:rPr>
        <w:t xml:space="preserve">               </w:t>
      </w:r>
    </w:p>
    <w:tbl>
      <w:tblPr>
        <w:tblStyle w:val="4"/>
        <w:tblW w:w="98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2"/>
        <w:gridCol w:w="972"/>
        <w:gridCol w:w="846"/>
        <w:gridCol w:w="847"/>
        <w:gridCol w:w="2121"/>
        <w:gridCol w:w="2259"/>
        <w:gridCol w:w="225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75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序</w:t>
            </w:r>
          </w:p>
          <w:p>
            <w:pPr>
              <w:jc w:val="center"/>
              <w:rPr>
                <w:rFonts w:ascii="仿宋" w:hAnsi="仿宋" w:eastAsia="仿宋" w:cs="仿宋"/>
                <w:bCs/>
                <w:color w:val="auto"/>
                <w:sz w:val="24"/>
              </w:rPr>
            </w:pPr>
            <w:r>
              <w:rPr>
                <w:rFonts w:hint="eastAsia" w:ascii="仿宋" w:hAnsi="仿宋" w:eastAsia="仿宋" w:cs="仿宋"/>
                <w:bCs/>
                <w:color w:val="auto"/>
                <w:sz w:val="24"/>
              </w:rPr>
              <w:t>号</w:t>
            </w:r>
          </w:p>
        </w:tc>
        <w:tc>
          <w:tcPr>
            <w:tcW w:w="97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auto"/>
                <w:sz w:val="24"/>
              </w:rPr>
            </w:pPr>
            <w:r>
              <w:rPr>
                <w:rFonts w:hint="eastAsia" w:ascii="仿宋" w:hAnsi="仿宋" w:eastAsia="仿宋" w:cs="仿宋"/>
                <w:bCs/>
                <w:color w:val="auto"/>
                <w:sz w:val="24"/>
              </w:rPr>
              <w:t>姓  名</w:t>
            </w:r>
          </w:p>
        </w:tc>
        <w:tc>
          <w:tcPr>
            <w:tcW w:w="84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auto"/>
                <w:sz w:val="24"/>
              </w:rPr>
            </w:pPr>
            <w:r>
              <w:rPr>
                <w:rFonts w:hint="eastAsia" w:ascii="仿宋" w:hAnsi="仿宋" w:eastAsia="仿宋" w:cs="仿宋"/>
                <w:bCs/>
                <w:color w:val="auto"/>
                <w:sz w:val="24"/>
              </w:rPr>
              <w:t>场上</w:t>
            </w:r>
          </w:p>
          <w:p>
            <w:pPr>
              <w:jc w:val="center"/>
              <w:rPr>
                <w:rFonts w:ascii="仿宋" w:hAnsi="仿宋" w:eastAsia="仿宋" w:cs="仿宋"/>
                <w:bCs/>
                <w:color w:val="auto"/>
                <w:sz w:val="24"/>
              </w:rPr>
            </w:pPr>
            <w:r>
              <w:rPr>
                <w:rFonts w:hint="eastAsia" w:ascii="仿宋" w:hAnsi="仿宋" w:eastAsia="仿宋" w:cs="仿宋"/>
                <w:bCs/>
                <w:color w:val="auto"/>
                <w:sz w:val="24"/>
              </w:rPr>
              <w:t>号码</w:t>
            </w:r>
          </w:p>
        </w:tc>
        <w:tc>
          <w:tcPr>
            <w:tcW w:w="847"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 w:hAnsi="仿宋" w:eastAsia="仿宋" w:cs="仿宋"/>
                <w:bCs/>
                <w:color w:val="auto"/>
                <w:sz w:val="24"/>
              </w:rPr>
            </w:pPr>
            <w:r>
              <w:rPr>
                <w:rFonts w:hint="eastAsia" w:ascii="仿宋" w:hAnsi="仿宋" w:eastAsia="仿宋" w:cs="仿宋"/>
                <w:bCs/>
                <w:color w:val="auto"/>
                <w:sz w:val="24"/>
              </w:rPr>
              <w:t>场上</w:t>
            </w:r>
          </w:p>
          <w:p>
            <w:pPr>
              <w:jc w:val="center"/>
              <w:rPr>
                <w:rFonts w:ascii="仿宋" w:hAnsi="仿宋" w:eastAsia="仿宋" w:cs="仿宋"/>
                <w:bCs/>
                <w:color w:val="auto"/>
                <w:sz w:val="24"/>
              </w:rPr>
            </w:pPr>
            <w:r>
              <w:rPr>
                <w:rFonts w:hint="eastAsia" w:ascii="仿宋" w:hAnsi="仿宋" w:eastAsia="仿宋" w:cs="仿宋"/>
                <w:bCs/>
                <w:color w:val="auto"/>
                <w:sz w:val="24"/>
              </w:rPr>
              <w:t>位置</w:t>
            </w: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所在学校</w:t>
            </w:r>
          </w:p>
        </w:tc>
        <w:tc>
          <w:tcPr>
            <w:tcW w:w="2259" w:type="dxa"/>
            <w:tcBorders>
              <w:top w:val="single" w:color="auto" w:sz="4" w:space="0"/>
              <w:left w:val="single" w:color="auto" w:sz="4" w:space="0"/>
              <w:bottom w:val="nil"/>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身份证号码</w:t>
            </w:r>
          </w:p>
        </w:tc>
        <w:tc>
          <w:tcPr>
            <w:tcW w:w="2259" w:type="dxa"/>
            <w:tcBorders>
              <w:top w:val="single" w:color="auto" w:sz="4" w:space="0"/>
              <w:left w:val="single" w:color="auto" w:sz="4" w:space="0"/>
              <w:bottom w:val="nil"/>
              <w:right w:val="single" w:color="auto" w:sz="4" w:space="0"/>
            </w:tcBorders>
            <w:vAlign w:val="center"/>
          </w:tcPr>
          <w:p>
            <w:pPr>
              <w:widowControl/>
              <w:jc w:val="center"/>
              <w:rPr>
                <w:rFonts w:ascii="仿宋" w:hAnsi="仿宋" w:eastAsia="仿宋" w:cs="仿宋"/>
                <w:bCs/>
                <w:color w:val="auto"/>
                <w:sz w:val="24"/>
              </w:rPr>
            </w:pPr>
            <w:r>
              <w:rPr>
                <w:rFonts w:hint="eastAsia" w:ascii="仿宋" w:hAnsi="仿宋" w:eastAsia="仿宋" w:cs="仿宋"/>
                <w:bCs/>
                <w:color w:val="auto"/>
                <w:sz w:val="24"/>
              </w:rPr>
              <w:t>学籍号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01</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02</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03</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04</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05</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06</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07</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08</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09</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10</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11</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12</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13</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14</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15</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16</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17</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18</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19</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20</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21</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22</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23</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89" w:hRule="atLeast"/>
          <w:jc w:val="center"/>
        </w:trPr>
        <w:tc>
          <w:tcPr>
            <w:tcW w:w="54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r>
              <w:rPr>
                <w:rFonts w:hint="eastAsia" w:ascii="仿宋" w:hAnsi="仿宋" w:eastAsia="仿宋" w:cs="仿宋"/>
                <w:bCs/>
                <w:color w:val="auto"/>
                <w:sz w:val="24"/>
              </w:rPr>
              <w:t>24</w:t>
            </w:r>
          </w:p>
        </w:tc>
        <w:tc>
          <w:tcPr>
            <w:tcW w:w="97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84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121"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c>
          <w:tcPr>
            <w:tcW w:w="225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bCs/>
                <w:color w:val="auto"/>
                <w:sz w:val="24"/>
              </w:rPr>
            </w:pPr>
          </w:p>
        </w:tc>
      </w:tr>
    </w:tbl>
    <w:p>
      <w:pPr>
        <w:widowControl/>
        <w:adjustRightInd w:val="0"/>
        <w:snapToGrid w:val="0"/>
        <w:rPr>
          <w:rFonts w:ascii="仿宋" w:hAnsi="仿宋" w:eastAsia="仿宋" w:cs="仿宋"/>
          <w:b/>
          <w:bCs/>
          <w:color w:val="auto"/>
          <w:sz w:val="36"/>
          <w:szCs w:val="36"/>
        </w:rPr>
      </w:pPr>
    </w:p>
    <w:p>
      <w:pPr>
        <w:widowControl/>
        <w:adjustRightInd w:val="0"/>
        <w:snapToGrid w:val="0"/>
        <w:rPr>
          <w:rFonts w:ascii="方正黑体_GBK" w:hAnsi="仿宋" w:eastAsia="方正黑体_GBK" w:cs="仿宋"/>
          <w:bCs/>
          <w:color w:val="auto"/>
          <w:sz w:val="32"/>
          <w:szCs w:val="32"/>
        </w:rPr>
      </w:pPr>
    </w:p>
    <w:p>
      <w:pPr>
        <w:widowControl/>
        <w:adjustRightInd w:val="0"/>
        <w:snapToGrid w:val="0"/>
        <w:rPr>
          <w:rFonts w:ascii="方正黑体_GBK" w:hAnsi="仿宋" w:eastAsia="方正黑体_GBK" w:cs="仿宋"/>
          <w:bCs/>
          <w:color w:val="auto"/>
          <w:sz w:val="32"/>
          <w:szCs w:val="32"/>
        </w:rPr>
      </w:pPr>
    </w:p>
    <w:p>
      <w:pPr>
        <w:widowControl/>
        <w:adjustRightInd w:val="0"/>
        <w:snapToGrid w:val="0"/>
        <w:rPr>
          <w:rFonts w:ascii="方正黑体_GBK" w:hAnsi="仿宋" w:eastAsia="方正黑体_GBK" w:cs="仿宋"/>
          <w:bCs/>
          <w:color w:val="auto"/>
          <w:sz w:val="32"/>
          <w:szCs w:val="32"/>
        </w:rPr>
      </w:pPr>
    </w:p>
    <w:p>
      <w:pPr>
        <w:widowControl/>
        <w:adjustRightInd w:val="0"/>
        <w:snapToGrid w:val="0"/>
        <w:rPr>
          <w:rFonts w:ascii="方正黑体_GBK" w:hAnsi="仿宋" w:eastAsia="方正黑体_GBK" w:cs="仿宋"/>
          <w:bCs/>
          <w:color w:val="auto"/>
          <w:sz w:val="32"/>
          <w:szCs w:val="32"/>
        </w:rPr>
      </w:pPr>
    </w:p>
    <w:p>
      <w:pPr>
        <w:widowControl/>
        <w:adjustRightInd w:val="0"/>
        <w:snapToGrid w:val="0"/>
        <w:rPr>
          <w:rFonts w:ascii="方正黑体_GBK" w:hAnsi="仿宋" w:eastAsia="方正黑体_GBK" w:cs="仿宋"/>
          <w:bCs/>
          <w:color w:val="auto"/>
          <w:sz w:val="32"/>
          <w:szCs w:val="32"/>
        </w:rPr>
      </w:pPr>
    </w:p>
    <w:p>
      <w:pPr>
        <w:widowControl/>
        <w:adjustRightInd w:val="0"/>
        <w:snapToGrid w:val="0"/>
        <w:rPr>
          <w:rFonts w:ascii="方正黑体_GBK" w:hAnsi="仿宋" w:eastAsia="方正黑体_GBK" w:cs="仿宋"/>
          <w:bCs/>
          <w:color w:val="auto"/>
          <w:sz w:val="32"/>
          <w:szCs w:val="32"/>
        </w:rPr>
      </w:pPr>
    </w:p>
    <w:p>
      <w:pPr>
        <w:widowControl/>
        <w:adjustRightInd w:val="0"/>
        <w:snapToGrid w:val="0"/>
        <w:rPr>
          <w:rFonts w:ascii="方正黑体_GBK" w:hAnsi="仿宋" w:eastAsia="方正黑体_GBK" w:cs="仿宋"/>
          <w:bCs/>
          <w:color w:val="auto"/>
          <w:sz w:val="32"/>
          <w:szCs w:val="32"/>
        </w:rPr>
      </w:pPr>
    </w:p>
    <w:p>
      <w:pPr>
        <w:widowControl/>
        <w:adjustRightInd w:val="0"/>
        <w:snapToGrid w:val="0"/>
        <w:rPr>
          <w:rFonts w:ascii="方正黑体_GBK" w:hAnsi="仿宋" w:eastAsia="方正黑体_GBK" w:cs="仿宋"/>
          <w:bCs/>
          <w:color w:val="auto"/>
          <w:sz w:val="32"/>
          <w:szCs w:val="32"/>
        </w:rPr>
      </w:pPr>
    </w:p>
    <w:p>
      <w:pPr>
        <w:widowControl/>
        <w:adjustRightInd w:val="0"/>
        <w:snapToGrid w:val="0"/>
        <w:rPr>
          <w:rFonts w:ascii="方正黑体_GBK" w:hAnsi="仿宋" w:eastAsia="方正黑体_GBK" w:cs="仿宋"/>
          <w:bCs/>
          <w:color w:val="auto"/>
          <w:sz w:val="32"/>
          <w:szCs w:val="32"/>
        </w:rPr>
      </w:pPr>
    </w:p>
    <w:p>
      <w:pPr>
        <w:widowControl/>
        <w:adjustRightInd w:val="0"/>
        <w:snapToGrid w:val="0"/>
        <w:rPr>
          <w:rFonts w:ascii="方正黑体_GBK" w:hAnsi="仿宋" w:eastAsia="方正黑体_GBK" w:cs="仿宋"/>
          <w:bCs/>
          <w:color w:val="auto"/>
          <w:sz w:val="32"/>
          <w:szCs w:val="32"/>
        </w:rPr>
      </w:pPr>
    </w:p>
    <w:p>
      <w:pPr>
        <w:widowControl/>
        <w:adjustRightInd w:val="0"/>
        <w:snapToGrid w:val="0"/>
        <w:rPr>
          <w:rFonts w:ascii="方正黑体_GBK" w:hAnsi="仿宋" w:eastAsia="方正黑体_GBK" w:cs="仿宋"/>
          <w:bCs/>
          <w:color w:val="auto"/>
          <w:sz w:val="32"/>
          <w:szCs w:val="32"/>
        </w:rPr>
      </w:pPr>
    </w:p>
    <w:p>
      <w:pPr>
        <w:widowControl/>
        <w:adjustRightInd w:val="0"/>
        <w:snapToGrid w:val="0"/>
        <w:rPr>
          <w:rFonts w:ascii="方正黑体_GBK" w:hAnsi="仿宋" w:eastAsia="方正黑体_GBK" w:cs="仿宋"/>
          <w:bCs/>
          <w:color w:val="auto"/>
          <w:sz w:val="32"/>
          <w:szCs w:val="32"/>
        </w:rPr>
      </w:pPr>
    </w:p>
    <w:p>
      <w:pPr>
        <w:widowControl/>
        <w:adjustRightInd w:val="0"/>
        <w:snapToGrid w:val="0"/>
        <w:rPr>
          <w:rFonts w:ascii="方正黑体_GBK" w:hAnsi="仿宋" w:eastAsia="方正黑体_GBK" w:cs="仿宋"/>
          <w:bCs/>
          <w:color w:val="auto"/>
          <w:sz w:val="32"/>
          <w:szCs w:val="32"/>
        </w:rPr>
      </w:pPr>
    </w:p>
    <w:p>
      <w:pPr>
        <w:widowControl/>
        <w:adjustRightInd w:val="0"/>
        <w:snapToGrid w:val="0"/>
        <w:rPr>
          <w:rFonts w:ascii="方正黑体_GBK" w:hAnsi="仿宋" w:eastAsia="方正黑体_GBK" w:cs="仿宋"/>
          <w:bCs/>
          <w:color w:val="auto"/>
          <w:sz w:val="32"/>
          <w:szCs w:val="32"/>
        </w:rPr>
      </w:pPr>
    </w:p>
    <w:p>
      <w:pPr>
        <w:widowControl/>
        <w:adjustRightInd w:val="0"/>
        <w:snapToGrid w:val="0"/>
        <w:rPr>
          <w:rFonts w:ascii="方正黑体_GBK" w:hAnsi="仿宋" w:eastAsia="方正黑体_GBK" w:cs="仿宋"/>
          <w:bCs/>
          <w:color w:val="auto"/>
          <w:sz w:val="32"/>
          <w:szCs w:val="32"/>
        </w:rPr>
      </w:pPr>
    </w:p>
    <w:p>
      <w:pPr>
        <w:widowControl/>
        <w:adjustRightInd w:val="0"/>
        <w:snapToGrid w:val="0"/>
        <w:rPr>
          <w:rFonts w:ascii="方正黑体_GBK" w:hAnsi="仿宋" w:eastAsia="方正黑体_GBK" w:cs="仿宋"/>
          <w:bCs/>
          <w:color w:val="auto"/>
          <w:sz w:val="32"/>
          <w:szCs w:val="32"/>
        </w:rPr>
      </w:pPr>
    </w:p>
    <w:p>
      <w:pPr>
        <w:widowControl/>
        <w:adjustRightInd w:val="0"/>
        <w:snapToGrid w:val="0"/>
        <w:rPr>
          <w:rFonts w:ascii="方正黑体_GBK" w:hAnsi="仿宋" w:eastAsia="方正黑体_GBK" w:cs="仿宋"/>
          <w:bCs/>
          <w:color w:val="auto"/>
          <w:sz w:val="32"/>
          <w:szCs w:val="32"/>
        </w:rPr>
      </w:pPr>
    </w:p>
    <w:p>
      <w:pPr>
        <w:widowControl/>
        <w:adjustRightInd w:val="0"/>
        <w:snapToGrid w:val="0"/>
        <w:rPr>
          <w:rFonts w:ascii="方正黑体_GBK" w:hAnsi="仿宋" w:eastAsia="方正黑体_GBK" w:cs="仿宋"/>
          <w:bCs/>
          <w:color w:val="auto"/>
          <w:sz w:val="32"/>
          <w:szCs w:val="32"/>
        </w:rPr>
      </w:pPr>
    </w:p>
    <w:p>
      <w:pPr>
        <w:widowControl/>
        <w:adjustRightInd w:val="0"/>
        <w:snapToGrid w:val="0"/>
        <w:rPr>
          <w:rFonts w:ascii="方正黑体_GBK" w:hAnsi="仿宋" w:eastAsia="方正黑体_GBK" w:cs="仿宋"/>
          <w:bCs/>
          <w:color w:val="auto"/>
          <w:sz w:val="32"/>
          <w:szCs w:val="32"/>
        </w:rPr>
      </w:pPr>
    </w:p>
    <w:p>
      <w:pPr>
        <w:widowControl/>
        <w:adjustRightInd w:val="0"/>
        <w:snapToGrid w:val="0"/>
        <w:rPr>
          <w:rFonts w:ascii="方正黑体_GBK" w:hAnsi="仿宋" w:eastAsia="方正黑体_GBK" w:cs="仿宋"/>
          <w:bCs/>
          <w:color w:val="auto"/>
          <w:sz w:val="32"/>
          <w:szCs w:val="32"/>
        </w:rPr>
      </w:pPr>
    </w:p>
    <w:p>
      <w:pPr>
        <w:spacing w:after="156" w:afterLines="50"/>
        <w:rPr>
          <w:rFonts w:hint="eastAsia" w:ascii="方正仿宋_GBK" w:hAnsi="方正仿宋_GBK" w:eastAsia="方正仿宋_GBK" w:cs="方正仿宋_GBK"/>
          <w:color w:val="auto"/>
          <w:sz w:val="32"/>
          <w:szCs w:val="32"/>
        </w:rPr>
      </w:pPr>
    </w:p>
    <w:p>
      <w:pPr>
        <w:spacing w:after="156" w:afterLines="50"/>
        <w:rPr>
          <w:rFonts w:hint="eastAsia" w:ascii="方正仿宋_GBK" w:hAnsi="方正仿宋_GBK" w:eastAsia="方正仿宋_GBK" w:cs="方正仿宋_GBK"/>
          <w:color w:val="auto"/>
          <w:sz w:val="32"/>
          <w:szCs w:val="32"/>
        </w:rPr>
      </w:pPr>
    </w:p>
    <w:p>
      <w:pPr>
        <w:spacing w:after="156" w:afterLines="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附件2</w:t>
      </w:r>
    </w:p>
    <w:p>
      <w:pPr>
        <w:spacing w:line="500" w:lineRule="exact"/>
        <w:jc w:val="center"/>
        <w:rPr>
          <w:rFonts w:hint="eastAsia" w:ascii="黑体" w:hAnsi="黑体" w:eastAsia="黑体" w:cs="黑体"/>
          <w:b/>
          <w:bCs/>
          <w:color w:val="auto"/>
          <w:sz w:val="32"/>
          <w:szCs w:val="32"/>
          <w:lang w:val="en-US" w:eastAsia="zh-CN"/>
        </w:rPr>
      </w:pPr>
      <w:r>
        <w:rPr>
          <w:rFonts w:hint="eastAsia" w:ascii="黑体" w:hAnsi="黑体" w:eastAsia="黑体" w:cs="黑体"/>
          <w:b/>
          <w:bCs/>
          <w:color w:val="auto"/>
          <w:sz w:val="32"/>
          <w:szCs w:val="32"/>
          <w:lang w:val="en-US" w:eastAsia="zh-CN"/>
        </w:rPr>
        <w:t>重庆市2022年校园足球联赛报名表（赛区）</w:t>
      </w:r>
    </w:p>
    <w:tbl>
      <w:tblPr>
        <w:tblStyle w:val="4"/>
        <w:tblW w:w="0" w:type="auto"/>
        <w:jc w:val="center"/>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Layout w:type="fixed"/>
        <w:tblCellMar>
          <w:top w:w="0" w:type="dxa"/>
          <w:left w:w="108" w:type="dxa"/>
          <w:bottom w:w="0" w:type="dxa"/>
          <w:right w:w="108" w:type="dxa"/>
        </w:tblCellMar>
      </w:tblPr>
      <w:tblGrid>
        <w:gridCol w:w="775"/>
        <w:gridCol w:w="207"/>
        <w:gridCol w:w="774"/>
        <w:gridCol w:w="351"/>
        <w:gridCol w:w="527"/>
        <w:gridCol w:w="175"/>
        <w:gridCol w:w="762"/>
        <w:gridCol w:w="643"/>
        <w:gridCol w:w="174"/>
        <w:gridCol w:w="528"/>
        <w:gridCol w:w="351"/>
        <w:gridCol w:w="351"/>
        <w:gridCol w:w="602"/>
        <w:gridCol w:w="102"/>
        <w:gridCol w:w="702"/>
        <w:gridCol w:w="307"/>
        <w:gridCol w:w="395"/>
        <w:gridCol w:w="176"/>
        <w:gridCol w:w="528"/>
        <w:gridCol w:w="350"/>
        <w:gridCol w:w="60"/>
        <w:gridCol w:w="292"/>
        <w:gridCol w:w="526"/>
        <w:gridCol w:w="176"/>
        <w:gridCol w:w="704"/>
      </w:tblGrid>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57" w:hRule="atLeast"/>
          <w:jc w:val="center"/>
        </w:trPr>
        <w:tc>
          <w:tcPr>
            <w:tcW w:w="1756" w:type="dxa"/>
            <w:gridSpan w:val="3"/>
            <w:tcBorders>
              <w:top w:val="single" w:color="000000" w:sz="12" w:space="0"/>
              <w:left w:val="single" w:color="000000" w:sz="12" w:space="0"/>
              <w:bottom w:val="single" w:color="000000" w:sz="8" w:space="0"/>
              <w:right w:val="single" w:color="000000" w:sz="8" w:space="0"/>
            </w:tcBorders>
            <w:vAlign w:val="center"/>
          </w:tcPr>
          <w:p>
            <w:pPr>
              <w:jc w:val="center"/>
              <w:rPr>
                <w:rFonts w:ascii="仿宋" w:hAnsi="仿宋" w:eastAsia="仿宋" w:cs="仿宋"/>
                <w:bCs/>
                <w:color w:val="auto"/>
                <w:sz w:val="18"/>
                <w:szCs w:val="18"/>
              </w:rPr>
            </w:pPr>
            <w:r>
              <w:rPr>
                <w:rFonts w:hint="eastAsia" w:ascii="仿宋" w:hAnsi="仿宋" w:eastAsia="仿宋" w:cs="仿宋"/>
                <w:bCs/>
                <w:color w:val="auto"/>
                <w:sz w:val="18"/>
                <w:szCs w:val="18"/>
              </w:rPr>
              <w:t>参赛单位（盖章）</w:t>
            </w:r>
          </w:p>
        </w:tc>
        <w:tc>
          <w:tcPr>
            <w:tcW w:w="4566" w:type="dxa"/>
            <w:gridSpan w:val="11"/>
            <w:tcBorders>
              <w:top w:val="single" w:color="000000" w:sz="12" w:space="0"/>
              <w:left w:val="single" w:color="000000" w:sz="8" w:space="0"/>
              <w:bottom w:val="single" w:color="000000" w:sz="8" w:space="0"/>
              <w:right w:val="single" w:color="000000" w:sz="8" w:space="0"/>
            </w:tcBorders>
            <w:vAlign w:val="center"/>
          </w:tcPr>
          <w:p>
            <w:pPr>
              <w:jc w:val="center"/>
              <w:rPr>
                <w:rFonts w:ascii="仿宋" w:hAnsi="仿宋" w:eastAsia="仿宋" w:cs="仿宋"/>
                <w:bCs/>
                <w:color w:val="auto"/>
                <w:sz w:val="18"/>
                <w:szCs w:val="18"/>
              </w:rPr>
            </w:pPr>
          </w:p>
        </w:tc>
        <w:tc>
          <w:tcPr>
            <w:tcW w:w="1009" w:type="dxa"/>
            <w:gridSpan w:val="2"/>
            <w:tcBorders>
              <w:top w:val="single" w:color="000000" w:sz="12" w:space="0"/>
              <w:left w:val="single" w:color="000000" w:sz="8" w:space="0"/>
              <w:bottom w:val="single" w:color="000000" w:sz="8" w:space="0"/>
              <w:right w:val="single" w:color="000000" w:sz="8" w:space="0"/>
            </w:tcBorders>
            <w:vAlign w:val="center"/>
          </w:tcPr>
          <w:p>
            <w:pPr>
              <w:jc w:val="center"/>
              <w:rPr>
                <w:rFonts w:ascii="仿宋" w:hAnsi="仿宋" w:eastAsia="仿宋" w:cs="仿宋"/>
                <w:bCs/>
                <w:color w:val="auto"/>
                <w:sz w:val="18"/>
                <w:szCs w:val="18"/>
              </w:rPr>
            </w:pPr>
            <w:r>
              <w:rPr>
                <w:rFonts w:hint="eastAsia" w:ascii="仿宋" w:hAnsi="仿宋" w:eastAsia="仿宋" w:cs="仿宋"/>
                <w:bCs/>
                <w:color w:val="auto"/>
                <w:sz w:val="18"/>
                <w:szCs w:val="18"/>
              </w:rPr>
              <w:t>参赛组别</w:t>
            </w:r>
          </w:p>
        </w:tc>
        <w:tc>
          <w:tcPr>
            <w:tcW w:w="3207" w:type="dxa"/>
            <w:gridSpan w:val="9"/>
            <w:tcBorders>
              <w:top w:val="single" w:color="000000" w:sz="12" w:space="0"/>
              <w:left w:val="single" w:color="000000" w:sz="8" w:space="0"/>
              <w:bottom w:val="single" w:color="000000" w:sz="8" w:space="0"/>
              <w:right w:val="single" w:color="000000" w:sz="12" w:space="0"/>
            </w:tcBorders>
            <w:vAlign w:val="center"/>
          </w:tcPr>
          <w:p>
            <w:pPr>
              <w:jc w:val="center"/>
              <w:rPr>
                <w:rFonts w:ascii="仿宋" w:hAnsi="仿宋" w:eastAsia="仿宋" w:cs="仿宋"/>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8"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jc w:val="center"/>
              <w:rPr>
                <w:rFonts w:ascii="仿宋" w:hAnsi="仿宋" w:eastAsia="仿宋" w:cs="仿宋"/>
                <w:bCs/>
                <w:color w:val="auto"/>
                <w:sz w:val="18"/>
                <w:szCs w:val="18"/>
              </w:rPr>
            </w:pPr>
            <w:r>
              <w:rPr>
                <w:rFonts w:hint="eastAsia" w:ascii="仿宋" w:hAnsi="仿宋" w:eastAsia="仿宋" w:cs="仿宋"/>
                <w:bCs/>
                <w:color w:val="auto"/>
                <w:sz w:val="18"/>
                <w:szCs w:val="18"/>
              </w:rPr>
              <w:t>组队学校</w:t>
            </w:r>
          </w:p>
        </w:tc>
        <w:tc>
          <w:tcPr>
            <w:tcW w:w="9556" w:type="dxa"/>
            <w:gridSpan w:val="23"/>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8" w:hRule="atLeast"/>
          <w:jc w:val="center"/>
        </w:trPr>
        <w:tc>
          <w:tcPr>
            <w:tcW w:w="2107" w:type="dxa"/>
            <w:gridSpan w:val="4"/>
            <w:vMerge w:val="restart"/>
            <w:tcBorders>
              <w:top w:val="single" w:color="000000" w:sz="8" w:space="0"/>
              <w:left w:val="single" w:color="000000" w:sz="12" w:space="0"/>
              <w:bottom w:val="single" w:color="000000" w:sz="8" w:space="0"/>
              <w:right w:val="single" w:color="000000" w:sz="8" w:space="0"/>
            </w:tcBorders>
            <w:vAlign w:val="center"/>
          </w:tcPr>
          <w:p>
            <w:pPr>
              <w:jc w:val="center"/>
              <w:rPr>
                <w:rFonts w:ascii="仿宋" w:hAnsi="仿宋" w:eastAsia="仿宋" w:cs="仿宋"/>
                <w:bCs/>
                <w:color w:val="auto"/>
                <w:sz w:val="18"/>
                <w:szCs w:val="18"/>
              </w:rPr>
            </w:pPr>
            <w:r>
              <w:rPr>
                <w:rFonts w:hint="eastAsia" w:ascii="仿宋" w:hAnsi="仿宋" w:eastAsia="仿宋" w:cs="仿宋"/>
                <w:bCs/>
                <w:color w:val="auto"/>
                <w:sz w:val="18"/>
                <w:szCs w:val="18"/>
              </w:rPr>
              <w:t>服装颜色</w:t>
            </w:r>
          </w:p>
        </w:tc>
        <w:tc>
          <w:tcPr>
            <w:tcW w:w="2107"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color w:val="auto"/>
                <w:sz w:val="18"/>
                <w:szCs w:val="18"/>
              </w:rPr>
            </w:pPr>
            <w:r>
              <w:rPr>
                <w:rFonts w:hint="eastAsia" w:ascii="仿宋" w:hAnsi="仿宋" w:eastAsia="仿宋" w:cs="仿宋"/>
                <w:bCs/>
                <w:color w:val="auto"/>
                <w:sz w:val="18"/>
                <w:szCs w:val="18"/>
              </w:rPr>
              <w:t>运动员A</w:t>
            </w:r>
          </w:p>
        </w:tc>
        <w:tc>
          <w:tcPr>
            <w:tcW w:w="2108" w:type="dxa"/>
            <w:gridSpan w:val="6"/>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color w:val="auto"/>
                <w:sz w:val="18"/>
                <w:szCs w:val="18"/>
              </w:rPr>
            </w:pPr>
            <w:r>
              <w:rPr>
                <w:rFonts w:hint="eastAsia" w:ascii="仿宋" w:hAnsi="仿宋" w:eastAsia="仿宋" w:cs="仿宋"/>
                <w:bCs/>
                <w:color w:val="auto"/>
                <w:sz w:val="18"/>
                <w:szCs w:val="18"/>
              </w:rPr>
              <w:t>守门员A</w:t>
            </w:r>
          </w:p>
        </w:tc>
        <w:tc>
          <w:tcPr>
            <w:tcW w:w="2108" w:type="dxa"/>
            <w:gridSpan w:val="5"/>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color w:val="auto"/>
                <w:sz w:val="18"/>
                <w:szCs w:val="18"/>
              </w:rPr>
            </w:pPr>
            <w:r>
              <w:rPr>
                <w:rFonts w:hint="eastAsia" w:ascii="仿宋" w:hAnsi="仿宋" w:eastAsia="仿宋" w:cs="仿宋"/>
                <w:bCs/>
                <w:color w:val="auto"/>
                <w:sz w:val="18"/>
                <w:szCs w:val="18"/>
              </w:rPr>
              <w:t>运动员B</w:t>
            </w:r>
          </w:p>
        </w:tc>
        <w:tc>
          <w:tcPr>
            <w:tcW w:w="2108" w:type="dxa"/>
            <w:gridSpan w:val="6"/>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bCs/>
                <w:color w:val="auto"/>
                <w:sz w:val="18"/>
                <w:szCs w:val="18"/>
              </w:rPr>
            </w:pPr>
            <w:r>
              <w:rPr>
                <w:rFonts w:hint="eastAsia" w:ascii="仿宋" w:hAnsi="仿宋" w:eastAsia="仿宋" w:cs="仿宋"/>
                <w:bCs/>
                <w:color w:val="auto"/>
                <w:sz w:val="18"/>
                <w:szCs w:val="18"/>
              </w:rPr>
              <w:t>守门员B</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48" w:hRule="atLeast"/>
          <w:jc w:val="center"/>
        </w:trPr>
        <w:tc>
          <w:tcPr>
            <w:tcW w:w="2107" w:type="dxa"/>
            <w:gridSpan w:val="4"/>
            <w:vMerge w:val="continue"/>
            <w:tcBorders>
              <w:top w:val="single" w:color="000000" w:sz="8" w:space="0"/>
              <w:left w:val="single" w:color="000000" w:sz="12" w:space="0"/>
              <w:bottom w:val="single" w:color="000000" w:sz="8" w:space="0"/>
              <w:right w:val="single" w:color="000000" w:sz="8" w:space="0"/>
            </w:tcBorders>
            <w:vAlign w:val="center"/>
          </w:tcPr>
          <w:p>
            <w:pPr>
              <w:jc w:val="center"/>
              <w:rPr>
                <w:rFonts w:ascii="仿宋" w:hAnsi="仿宋" w:eastAsia="仿宋" w:cs="仿宋"/>
                <w:bCs/>
                <w:color w:val="auto"/>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color w:val="auto"/>
                <w:sz w:val="18"/>
                <w:szCs w:val="18"/>
              </w:rPr>
            </w:pPr>
          </w:p>
        </w:tc>
        <w:tc>
          <w:tcPr>
            <w:tcW w:w="76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color w:val="auto"/>
                <w:sz w:val="18"/>
                <w:szCs w:val="18"/>
              </w:rPr>
            </w:pPr>
          </w:p>
        </w:tc>
        <w:tc>
          <w:tcPr>
            <w:tcW w:w="643"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color w:val="auto"/>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color w:val="auto"/>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color w:val="auto"/>
                <w:sz w:val="18"/>
                <w:szCs w:val="18"/>
              </w:rPr>
            </w:pPr>
          </w:p>
        </w:tc>
        <w:tc>
          <w:tcPr>
            <w:tcW w:w="704"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color w:val="auto"/>
                <w:sz w:val="18"/>
                <w:szCs w:val="18"/>
              </w:rPr>
            </w:pPr>
          </w:p>
        </w:tc>
        <w:tc>
          <w:tcPr>
            <w:tcW w:w="702" w:type="dxa"/>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color w:val="auto"/>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color w:val="auto"/>
                <w:sz w:val="18"/>
                <w:szCs w:val="18"/>
              </w:rPr>
            </w:pPr>
          </w:p>
        </w:tc>
        <w:tc>
          <w:tcPr>
            <w:tcW w:w="704"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color w:val="auto"/>
                <w:sz w:val="18"/>
                <w:szCs w:val="18"/>
              </w:rPr>
            </w:pPr>
          </w:p>
        </w:tc>
        <w:tc>
          <w:tcPr>
            <w:tcW w:w="70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color w:val="auto"/>
                <w:sz w:val="18"/>
                <w:szCs w:val="18"/>
              </w:rPr>
            </w:pPr>
          </w:p>
        </w:tc>
        <w:tc>
          <w:tcPr>
            <w:tcW w:w="702"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bCs/>
                <w:color w:val="auto"/>
                <w:sz w:val="18"/>
                <w:szCs w:val="18"/>
              </w:rPr>
            </w:pPr>
          </w:p>
        </w:tc>
        <w:tc>
          <w:tcPr>
            <w:tcW w:w="704" w:type="dxa"/>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bCs/>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0538" w:type="dxa"/>
            <w:gridSpan w:val="25"/>
            <w:tcBorders>
              <w:top w:val="single" w:color="000000" w:sz="8" w:space="0"/>
              <w:left w:val="single" w:color="000000" w:sz="12" w:space="0"/>
              <w:bottom w:val="single" w:color="000000" w:sz="8" w:space="0"/>
              <w:right w:val="single" w:color="000000" w:sz="12" w:space="0"/>
            </w:tcBorders>
            <w:vAlign w:val="center"/>
          </w:tcPr>
          <w:p>
            <w:pPr>
              <w:jc w:val="center"/>
              <w:rPr>
                <w:rFonts w:ascii="仿宋" w:hAnsi="仿宋" w:eastAsia="仿宋" w:cs="仿宋"/>
                <w:color w:val="auto"/>
                <w:sz w:val="18"/>
                <w:szCs w:val="18"/>
              </w:rPr>
            </w:pPr>
            <w:r>
              <w:rPr>
                <w:rFonts w:hint="eastAsia" w:ascii="仿宋" w:hAnsi="仿宋" w:eastAsia="仿宋" w:cs="仿宋"/>
                <w:b/>
                <w:bCs/>
                <w:color w:val="auto"/>
                <w:szCs w:val="21"/>
              </w:rPr>
              <w:t>领队、教练员、队医信息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领  队</w:t>
            </w:r>
          </w:p>
        </w:tc>
        <w:tc>
          <w:tcPr>
            <w:tcW w:w="1815"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主教练</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教  练</w:t>
            </w:r>
          </w:p>
        </w:tc>
        <w:tc>
          <w:tcPr>
            <w:tcW w:w="1757"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教  练</w:t>
            </w:r>
          </w:p>
        </w:tc>
        <w:tc>
          <w:tcPr>
            <w:tcW w:w="1756" w:type="dxa"/>
            <w:gridSpan w:val="5"/>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教  练</w:t>
            </w:r>
          </w:p>
        </w:tc>
        <w:tc>
          <w:tcPr>
            <w:tcW w:w="1758" w:type="dxa"/>
            <w:gridSpan w:val="5"/>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队  医</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570"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电子照片</w:t>
            </w:r>
          </w:p>
        </w:tc>
        <w:tc>
          <w:tcPr>
            <w:tcW w:w="1815"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电子照片</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电子照片</w:t>
            </w:r>
          </w:p>
        </w:tc>
        <w:tc>
          <w:tcPr>
            <w:tcW w:w="1757"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电子照片</w:t>
            </w:r>
          </w:p>
        </w:tc>
        <w:tc>
          <w:tcPr>
            <w:tcW w:w="1756" w:type="dxa"/>
            <w:gridSpan w:val="5"/>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电子照片</w:t>
            </w:r>
          </w:p>
        </w:tc>
        <w:tc>
          <w:tcPr>
            <w:tcW w:w="1758" w:type="dxa"/>
            <w:gridSpan w:val="5"/>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电子照片</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775" w:type="dxa"/>
            <w:tcBorders>
              <w:top w:val="single" w:color="000000" w:sz="8" w:space="0"/>
              <w:left w:val="single" w:color="000000" w:sz="12"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981"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李一一</w:t>
            </w:r>
          </w:p>
        </w:tc>
        <w:tc>
          <w:tcPr>
            <w:tcW w:w="878"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817"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879"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804"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878"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878" w:type="dxa"/>
            <w:gridSpan w:val="2"/>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878"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880" w:type="dxa"/>
            <w:gridSpan w:val="2"/>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815"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757"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756" w:type="dxa"/>
            <w:gridSpan w:val="5"/>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758" w:type="dxa"/>
            <w:gridSpan w:val="5"/>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身  份  证</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5"/>
                <w:szCs w:val="15"/>
              </w:rPr>
              <w:t>500108199905210012</w:t>
            </w:r>
          </w:p>
        </w:tc>
        <w:tc>
          <w:tcPr>
            <w:tcW w:w="1815"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1757"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1756" w:type="dxa"/>
            <w:gridSpan w:val="5"/>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1758" w:type="dxa"/>
            <w:gridSpan w:val="5"/>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vAlign w:val="center"/>
          </w:tcPr>
          <w:p>
            <w:pPr>
              <w:ind w:firstLine="180" w:firstLineChars="100"/>
              <w:jc w:val="center"/>
              <w:rPr>
                <w:rFonts w:ascii="仿宋" w:hAnsi="仿宋" w:eastAsia="仿宋" w:cs="仿宋"/>
                <w:color w:val="auto"/>
                <w:sz w:val="18"/>
                <w:szCs w:val="18"/>
              </w:rPr>
            </w:pPr>
            <w:r>
              <w:rPr>
                <w:rFonts w:hint="eastAsia" w:ascii="仿宋" w:hAnsi="仿宋" w:eastAsia="仿宋" w:cs="仿宋"/>
                <w:color w:val="auto"/>
                <w:sz w:val="18"/>
                <w:szCs w:val="18"/>
              </w:rPr>
              <w:t>所属单位及职务</w:t>
            </w:r>
          </w:p>
        </w:tc>
        <w:tc>
          <w:tcPr>
            <w:tcW w:w="1815" w:type="dxa"/>
            <w:gridSpan w:val="4"/>
            <w:tcBorders>
              <w:top w:val="single" w:color="000000" w:sz="8" w:space="0"/>
              <w:left w:val="single" w:color="000000" w:sz="8" w:space="0"/>
              <w:bottom w:val="single" w:color="000000" w:sz="8" w:space="0"/>
              <w:right w:val="single" w:color="000000" w:sz="8" w:space="0"/>
            </w:tcBorders>
            <w:vAlign w:val="center"/>
          </w:tcPr>
          <w:p>
            <w:pPr>
              <w:ind w:firstLine="180" w:firstLineChars="100"/>
              <w:jc w:val="center"/>
              <w:rPr>
                <w:rFonts w:ascii="仿宋" w:hAnsi="仿宋" w:eastAsia="仿宋" w:cs="仿宋"/>
                <w:color w:val="auto"/>
                <w:sz w:val="18"/>
                <w:szCs w:val="18"/>
              </w:rPr>
            </w:pPr>
            <w:r>
              <w:rPr>
                <w:rFonts w:hint="eastAsia" w:ascii="仿宋" w:hAnsi="仿宋" w:eastAsia="仿宋" w:cs="仿宋"/>
                <w:color w:val="auto"/>
                <w:sz w:val="18"/>
                <w:szCs w:val="18"/>
              </w:rPr>
              <w:t>所属单位及职务</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ind w:firstLine="180" w:firstLineChars="100"/>
              <w:jc w:val="center"/>
              <w:rPr>
                <w:rFonts w:ascii="仿宋" w:hAnsi="仿宋" w:eastAsia="仿宋" w:cs="仿宋"/>
                <w:color w:val="auto"/>
                <w:sz w:val="18"/>
                <w:szCs w:val="18"/>
              </w:rPr>
            </w:pPr>
            <w:r>
              <w:rPr>
                <w:rFonts w:hint="eastAsia" w:ascii="仿宋" w:hAnsi="仿宋" w:eastAsia="仿宋" w:cs="仿宋"/>
                <w:color w:val="auto"/>
                <w:sz w:val="18"/>
                <w:szCs w:val="18"/>
              </w:rPr>
              <w:t>所属单位及职务</w:t>
            </w:r>
          </w:p>
        </w:tc>
        <w:tc>
          <w:tcPr>
            <w:tcW w:w="1757" w:type="dxa"/>
            <w:gridSpan w:val="4"/>
            <w:tcBorders>
              <w:top w:val="single" w:color="000000" w:sz="8" w:space="0"/>
              <w:left w:val="single" w:color="000000" w:sz="8" w:space="0"/>
              <w:bottom w:val="single" w:color="000000" w:sz="8" w:space="0"/>
              <w:right w:val="single" w:color="000000" w:sz="8" w:space="0"/>
            </w:tcBorders>
            <w:vAlign w:val="center"/>
          </w:tcPr>
          <w:p>
            <w:pPr>
              <w:ind w:firstLine="180" w:firstLineChars="100"/>
              <w:jc w:val="center"/>
              <w:rPr>
                <w:rFonts w:ascii="仿宋" w:hAnsi="仿宋" w:eastAsia="仿宋" w:cs="仿宋"/>
                <w:color w:val="auto"/>
                <w:sz w:val="18"/>
                <w:szCs w:val="18"/>
              </w:rPr>
            </w:pPr>
            <w:r>
              <w:rPr>
                <w:rFonts w:hint="eastAsia" w:ascii="仿宋" w:hAnsi="仿宋" w:eastAsia="仿宋" w:cs="仿宋"/>
                <w:color w:val="auto"/>
                <w:sz w:val="18"/>
                <w:szCs w:val="18"/>
              </w:rPr>
              <w:t>所属单位及职务</w:t>
            </w:r>
          </w:p>
        </w:tc>
        <w:tc>
          <w:tcPr>
            <w:tcW w:w="1756" w:type="dxa"/>
            <w:gridSpan w:val="5"/>
            <w:tcBorders>
              <w:top w:val="single" w:color="000000" w:sz="8" w:space="0"/>
              <w:left w:val="single" w:color="000000" w:sz="8" w:space="0"/>
              <w:bottom w:val="single" w:color="000000" w:sz="8" w:space="0"/>
              <w:right w:val="single" w:color="000000" w:sz="8" w:space="0"/>
            </w:tcBorders>
            <w:vAlign w:val="center"/>
          </w:tcPr>
          <w:p>
            <w:pPr>
              <w:ind w:firstLine="180" w:firstLineChars="100"/>
              <w:jc w:val="center"/>
              <w:rPr>
                <w:rFonts w:ascii="仿宋" w:hAnsi="仿宋" w:eastAsia="仿宋" w:cs="仿宋"/>
                <w:color w:val="auto"/>
                <w:sz w:val="18"/>
                <w:szCs w:val="18"/>
              </w:rPr>
            </w:pPr>
            <w:r>
              <w:rPr>
                <w:rFonts w:hint="eastAsia" w:ascii="仿宋" w:hAnsi="仿宋" w:eastAsia="仿宋" w:cs="仿宋"/>
                <w:color w:val="auto"/>
                <w:sz w:val="18"/>
                <w:szCs w:val="18"/>
              </w:rPr>
              <w:t>所属单位及职务</w:t>
            </w:r>
          </w:p>
        </w:tc>
        <w:tc>
          <w:tcPr>
            <w:tcW w:w="1758" w:type="dxa"/>
            <w:gridSpan w:val="5"/>
            <w:tcBorders>
              <w:top w:val="single" w:color="000000" w:sz="8" w:space="0"/>
              <w:left w:val="single" w:color="000000" w:sz="8" w:space="0"/>
              <w:bottom w:val="single" w:color="000000" w:sz="8" w:space="0"/>
              <w:right w:val="single" w:color="000000" w:sz="12" w:space="0"/>
            </w:tcBorders>
            <w:vAlign w:val="center"/>
          </w:tcPr>
          <w:p>
            <w:pPr>
              <w:ind w:firstLine="180" w:firstLineChars="100"/>
              <w:jc w:val="center"/>
              <w:rPr>
                <w:rFonts w:ascii="仿宋" w:hAnsi="仿宋" w:eastAsia="仿宋" w:cs="仿宋"/>
                <w:color w:val="auto"/>
                <w:sz w:val="18"/>
                <w:szCs w:val="18"/>
              </w:rPr>
            </w:pPr>
            <w:r>
              <w:rPr>
                <w:rFonts w:hint="eastAsia" w:ascii="仿宋" w:hAnsi="仿宋" w:eastAsia="仿宋" w:cs="仿宋"/>
                <w:color w:val="auto"/>
                <w:sz w:val="18"/>
                <w:szCs w:val="18"/>
              </w:rPr>
              <w:t>所属单位及职务</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75"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XXXX学校</w:t>
            </w:r>
          </w:p>
          <w:p>
            <w:pPr>
              <w:jc w:val="center"/>
              <w:rPr>
                <w:rFonts w:ascii="仿宋" w:hAnsi="仿宋" w:eastAsia="仿宋" w:cs="仿宋"/>
                <w:color w:val="auto"/>
                <w:sz w:val="18"/>
                <w:szCs w:val="18"/>
              </w:rPr>
            </w:pPr>
            <w:r>
              <w:rPr>
                <w:rFonts w:hint="eastAsia" w:ascii="仿宋" w:hAnsi="仿宋" w:eastAsia="仿宋" w:cs="仿宋"/>
                <w:color w:val="auto"/>
                <w:sz w:val="18"/>
                <w:szCs w:val="18"/>
              </w:rPr>
              <w:t>副校长</w:t>
            </w:r>
          </w:p>
        </w:tc>
        <w:tc>
          <w:tcPr>
            <w:tcW w:w="1815"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1757"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1756" w:type="dxa"/>
            <w:gridSpan w:val="5"/>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1758" w:type="dxa"/>
            <w:gridSpan w:val="5"/>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756" w:type="dxa"/>
            <w:gridSpan w:val="3"/>
            <w:tcBorders>
              <w:top w:val="single" w:color="000000" w:sz="8" w:space="0"/>
              <w:left w:val="single" w:color="000000" w:sz="12"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联 系 电 话</w:t>
            </w:r>
          </w:p>
        </w:tc>
        <w:tc>
          <w:tcPr>
            <w:tcW w:w="1815"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联 系 电 话</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联 系 电 话</w:t>
            </w:r>
          </w:p>
        </w:tc>
        <w:tc>
          <w:tcPr>
            <w:tcW w:w="1757" w:type="dxa"/>
            <w:gridSpan w:val="4"/>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联 系 电 话</w:t>
            </w:r>
          </w:p>
        </w:tc>
        <w:tc>
          <w:tcPr>
            <w:tcW w:w="1756" w:type="dxa"/>
            <w:gridSpan w:val="5"/>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联 系 电 话</w:t>
            </w:r>
          </w:p>
        </w:tc>
        <w:tc>
          <w:tcPr>
            <w:tcW w:w="1758" w:type="dxa"/>
            <w:gridSpan w:val="5"/>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联 系 电 话</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53" w:hRule="atLeast"/>
          <w:jc w:val="center"/>
        </w:trPr>
        <w:tc>
          <w:tcPr>
            <w:tcW w:w="1756" w:type="dxa"/>
            <w:gridSpan w:val="3"/>
            <w:tcBorders>
              <w:top w:val="single" w:color="000000" w:sz="8" w:space="0"/>
              <w:left w:val="single" w:color="000000" w:sz="12" w:space="0"/>
              <w:bottom w:val="single" w:color="000000" w:sz="12"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133312341234</w:t>
            </w:r>
          </w:p>
        </w:tc>
        <w:tc>
          <w:tcPr>
            <w:tcW w:w="1815" w:type="dxa"/>
            <w:gridSpan w:val="4"/>
            <w:tcBorders>
              <w:top w:val="single" w:color="000000" w:sz="8" w:space="0"/>
              <w:left w:val="single" w:color="000000" w:sz="8" w:space="0"/>
              <w:bottom w:val="single" w:color="000000" w:sz="12" w:space="0"/>
              <w:right w:val="single" w:color="000000" w:sz="8" w:space="0"/>
            </w:tcBorders>
            <w:vAlign w:val="center"/>
          </w:tcPr>
          <w:p>
            <w:pPr>
              <w:jc w:val="center"/>
              <w:rPr>
                <w:rFonts w:ascii="仿宋" w:hAnsi="仿宋" w:eastAsia="仿宋" w:cs="仿宋"/>
                <w:color w:val="auto"/>
                <w:sz w:val="18"/>
                <w:szCs w:val="18"/>
              </w:rPr>
            </w:pPr>
          </w:p>
        </w:tc>
        <w:tc>
          <w:tcPr>
            <w:tcW w:w="1696" w:type="dxa"/>
            <w:gridSpan w:val="4"/>
            <w:tcBorders>
              <w:top w:val="single" w:color="000000" w:sz="8" w:space="0"/>
              <w:left w:val="single" w:color="000000" w:sz="8" w:space="0"/>
              <w:bottom w:val="single" w:color="000000" w:sz="12" w:space="0"/>
              <w:right w:val="single" w:color="000000" w:sz="8" w:space="0"/>
            </w:tcBorders>
            <w:vAlign w:val="center"/>
          </w:tcPr>
          <w:p>
            <w:pPr>
              <w:jc w:val="center"/>
              <w:rPr>
                <w:rFonts w:ascii="仿宋" w:hAnsi="仿宋" w:eastAsia="仿宋" w:cs="仿宋"/>
                <w:color w:val="auto"/>
                <w:sz w:val="18"/>
                <w:szCs w:val="18"/>
              </w:rPr>
            </w:pPr>
          </w:p>
        </w:tc>
        <w:tc>
          <w:tcPr>
            <w:tcW w:w="1757" w:type="dxa"/>
            <w:gridSpan w:val="4"/>
            <w:tcBorders>
              <w:top w:val="single" w:color="000000" w:sz="8" w:space="0"/>
              <w:left w:val="single" w:color="000000" w:sz="8" w:space="0"/>
              <w:bottom w:val="single" w:color="000000" w:sz="12" w:space="0"/>
              <w:right w:val="single" w:color="000000" w:sz="8" w:space="0"/>
            </w:tcBorders>
            <w:vAlign w:val="center"/>
          </w:tcPr>
          <w:p>
            <w:pPr>
              <w:jc w:val="center"/>
              <w:rPr>
                <w:rFonts w:ascii="仿宋" w:hAnsi="仿宋" w:eastAsia="仿宋" w:cs="仿宋"/>
                <w:color w:val="auto"/>
                <w:sz w:val="18"/>
                <w:szCs w:val="18"/>
              </w:rPr>
            </w:pPr>
          </w:p>
        </w:tc>
        <w:tc>
          <w:tcPr>
            <w:tcW w:w="1756" w:type="dxa"/>
            <w:gridSpan w:val="5"/>
            <w:tcBorders>
              <w:top w:val="single" w:color="000000" w:sz="8" w:space="0"/>
              <w:left w:val="single" w:color="000000" w:sz="8" w:space="0"/>
              <w:bottom w:val="single" w:color="000000" w:sz="12" w:space="0"/>
              <w:right w:val="single" w:color="000000" w:sz="8" w:space="0"/>
            </w:tcBorders>
            <w:vAlign w:val="center"/>
          </w:tcPr>
          <w:p>
            <w:pPr>
              <w:jc w:val="center"/>
              <w:rPr>
                <w:rFonts w:ascii="仿宋" w:hAnsi="仿宋" w:eastAsia="仿宋" w:cs="仿宋"/>
                <w:color w:val="auto"/>
                <w:sz w:val="18"/>
                <w:szCs w:val="18"/>
              </w:rPr>
            </w:pPr>
          </w:p>
        </w:tc>
        <w:tc>
          <w:tcPr>
            <w:tcW w:w="1758" w:type="dxa"/>
            <w:gridSpan w:val="5"/>
            <w:tcBorders>
              <w:top w:val="single" w:color="000000" w:sz="8" w:space="0"/>
              <w:left w:val="single" w:color="000000" w:sz="8" w:space="0"/>
              <w:bottom w:val="single" w:color="000000" w:sz="12" w:space="0"/>
              <w:right w:val="single" w:color="000000" w:sz="12" w:space="0"/>
            </w:tcBorders>
            <w:vAlign w:val="center"/>
          </w:tcPr>
          <w:p>
            <w:pPr>
              <w:jc w:val="cente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461" w:hRule="atLeast"/>
          <w:jc w:val="center"/>
        </w:trPr>
        <w:tc>
          <w:tcPr>
            <w:tcW w:w="10538" w:type="dxa"/>
            <w:gridSpan w:val="25"/>
            <w:tcBorders>
              <w:top w:val="single" w:color="000000" w:sz="12" w:space="0"/>
              <w:left w:val="single" w:color="000000" w:sz="12" w:space="0"/>
              <w:bottom w:val="single" w:color="000000" w:sz="8" w:space="0"/>
              <w:right w:val="single" w:color="000000" w:sz="12" w:space="0"/>
            </w:tcBorders>
            <w:vAlign w:val="center"/>
          </w:tcPr>
          <w:p>
            <w:pPr>
              <w:jc w:val="center"/>
              <w:rPr>
                <w:rFonts w:ascii="仿宋" w:hAnsi="仿宋" w:eastAsia="仿宋" w:cs="仿宋"/>
                <w:color w:val="auto"/>
                <w:sz w:val="18"/>
                <w:szCs w:val="18"/>
              </w:rPr>
            </w:pPr>
            <w:r>
              <w:rPr>
                <w:rFonts w:hint="eastAsia" w:ascii="仿宋" w:hAnsi="仿宋" w:eastAsia="仿宋" w:cs="仿宋"/>
                <w:b/>
                <w:bCs/>
                <w:color w:val="auto"/>
                <w:szCs w:val="21"/>
              </w:rPr>
              <w:t>运动员信息</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304" w:hRule="atLeast"/>
          <w:jc w:val="center"/>
        </w:trPr>
        <w:tc>
          <w:tcPr>
            <w:tcW w:w="2634" w:type="dxa"/>
            <w:gridSpan w:val="5"/>
            <w:tcBorders>
              <w:top w:val="single" w:color="000000" w:sz="8" w:space="0"/>
              <w:left w:val="single" w:color="000000" w:sz="12" w:space="0"/>
              <w:bottom w:val="single" w:color="000000" w:sz="8" w:space="0"/>
              <w:right w:val="single" w:color="000000" w:sz="8" w:space="0"/>
            </w:tcBorders>
            <w:vAlign w:val="center"/>
          </w:tcPr>
          <w:p>
            <w:pPr>
              <w:jc w:val="center"/>
              <w:rPr>
                <w:color w:val="auto"/>
              </w:rPr>
            </w:pPr>
            <w:r>
              <w:rPr>
                <w:rFonts w:hint="eastAsia"/>
                <w:color w:val="auto"/>
              </w:rPr>
              <w:t>（</w:t>
            </w:r>
            <w:r>
              <w:rPr>
                <w:rFonts w:hint="eastAsia" w:ascii="仿宋" w:hAnsi="仿宋" w:eastAsia="仿宋" w:cs="仿宋"/>
                <w:color w:val="auto"/>
                <w:sz w:val="18"/>
                <w:szCs w:val="18"/>
              </w:rPr>
              <w:t>近期电子照片</w:t>
            </w:r>
            <w:r>
              <w:rPr>
                <w:rFonts w:hint="eastAsia"/>
                <w:color w:val="auto"/>
              </w:rPr>
              <w:t>）</w:t>
            </w:r>
          </w:p>
        </w:tc>
        <w:tc>
          <w:tcPr>
            <w:tcW w:w="2633" w:type="dxa"/>
            <w:gridSpan w:val="6"/>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color w:val="auto"/>
              </w:rPr>
              <w:t>（</w:t>
            </w:r>
            <w:r>
              <w:rPr>
                <w:rFonts w:hint="eastAsia" w:ascii="仿宋" w:hAnsi="仿宋" w:eastAsia="仿宋" w:cs="仿宋"/>
                <w:color w:val="auto"/>
                <w:sz w:val="18"/>
                <w:szCs w:val="18"/>
              </w:rPr>
              <w:t>近期电子照片</w:t>
            </w:r>
            <w:r>
              <w:rPr>
                <w:rFonts w:hint="eastAsia"/>
                <w:color w:val="auto"/>
              </w:rPr>
              <w:t>）</w:t>
            </w:r>
          </w:p>
        </w:tc>
        <w:tc>
          <w:tcPr>
            <w:tcW w:w="2635" w:type="dxa"/>
            <w:gridSpan w:val="7"/>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color w:val="auto"/>
              </w:rPr>
              <w:t>（</w:t>
            </w:r>
            <w:r>
              <w:rPr>
                <w:rFonts w:hint="eastAsia" w:ascii="仿宋" w:hAnsi="仿宋" w:eastAsia="仿宋" w:cs="仿宋"/>
                <w:color w:val="auto"/>
                <w:sz w:val="18"/>
                <w:szCs w:val="18"/>
              </w:rPr>
              <w:t>近期电子照片</w:t>
            </w:r>
            <w:r>
              <w:rPr>
                <w:rFonts w:hint="eastAsia"/>
                <w:color w:val="auto"/>
              </w:rPr>
              <w:t>）</w:t>
            </w:r>
          </w:p>
        </w:tc>
        <w:tc>
          <w:tcPr>
            <w:tcW w:w="2636" w:type="dxa"/>
            <w:gridSpan w:val="7"/>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color w:val="auto"/>
                <w:sz w:val="18"/>
                <w:szCs w:val="18"/>
              </w:rPr>
            </w:pPr>
            <w:r>
              <w:rPr>
                <w:rFonts w:hint="eastAsia"/>
                <w:color w:val="auto"/>
              </w:rPr>
              <w:t>（</w:t>
            </w:r>
            <w:r>
              <w:rPr>
                <w:rFonts w:hint="eastAsia" w:ascii="仿宋" w:hAnsi="仿宋" w:eastAsia="仿宋" w:cs="仿宋"/>
                <w:color w:val="auto"/>
                <w:sz w:val="18"/>
                <w:szCs w:val="18"/>
              </w:rPr>
              <w:t>近期电子照片</w:t>
            </w:r>
            <w:r>
              <w:rPr>
                <w:rFonts w:hint="eastAsia"/>
                <w:color w:val="auto"/>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李一</w:t>
            </w: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比赛号码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1</w:t>
            </w: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比赛号码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比赛号码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比赛号码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场上位置</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守门员</w:t>
            </w: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场上位置</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场上位置</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场上位置</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500108199905210012</w:t>
            </w: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学 籍 号</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5"/>
                <w:szCs w:val="15"/>
              </w:rPr>
            </w:pPr>
            <w:r>
              <w:rPr>
                <w:rFonts w:hint="eastAsia" w:ascii="仿宋" w:hAnsi="仿宋" w:eastAsia="仿宋" w:cs="仿宋"/>
                <w:color w:val="auto"/>
                <w:sz w:val="15"/>
                <w:szCs w:val="15"/>
              </w:rPr>
              <w:t>G500108199905210012</w:t>
            </w: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学 籍 号</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学 籍 号</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学 籍 号</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所属学校</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ascii="仿宋" w:hAnsi="仿宋" w:eastAsia="仿宋" w:cs="仿宋"/>
                <w:color w:val="auto"/>
                <w:sz w:val="18"/>
                <w:szCs w:val="18"/>
              </w:rPr>
              <w:t>XXX学校</w:t>
            </w: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所属学校</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所属学校</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所属学校</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849" w:hRule="atLeast"/>
          <w:jc w:val="center"/>
        </w:trPr>
        <w:tc>
          <w:tcPr>
            <w:tcW w:w="2634" w:type="dxa"/>
            <w:gridSpan w:val="5"/>
            <w:tcBorders>
              <w:top w:val="single" w:color="000000" w:sz="8" w:space="0"/>
              <w:left w:val="single" w:color="000000" w:sz="12" w:space="0"/>
              <w:bottom w:val="single" w:color="000000" w:sz="8" w:space="0"/>
              <w:right w:val="single" w:color="000000" w:sz="8" w:space="0"/>
            </w:tcBorders>
            <w:vAlign w:val="center"/>
          </w:tcPr>
          <w:p>
            <w:pPr>
              <w:jc w:val="center"/>
              <w:rPr>
                <w:color w:val="auto"/>
              </w:rPr>
            </w:pPr>
            <w:r>
              <w:rPr>
                <w:rFonts w:hint="eastAsia"/>
                <w:color w:val="auto"/>
              </w:rPr>
              <w:t>（</w:t>
            </w:r>
            <w:r>
              <w:rPr>
                <w:rFonts w:hint="eastAsia" w:ascii="仿宋" w:hAnsi="仿宋" w:eastAsia="仿宋" w:cs="仿宋"/>
                <w:color w:val="auto"/>
                <w:sz w:val="18"/>
                <w:szCs w:val="18"/>
              </w:rPr>
              <w:t>近期电子照片</w:t>
            </w:r>
            <w:r>
              <w:rPr>
                <w:rFonts w:hint="eastAsia"/>
                <w:color w:val="auto"/>
              </w:rPr>
              <w:t>）</w:t>
            </w:r>
          </w:p>
        </w:tc>
        <w:tc>
          <w:tcPr>
            <w:tcW w:w="2633" w:type="dxa"/>
            <w:gridSpan w:val="6"/>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color w:val="auto"/>
              </w:rPr>
              <w:t>（</w:t>
            </w:r>
            <w:r>
              <w:rPr>
                <w:rFonts w:hint="eastAsia" w:ascii="仿宋" w:hAnsi="仿宋" w:eastAsia="仿宋" w:cs="仿宋"/>
                <w:color w:val="auto"/>
                <w:sz w:val="18"/>
                <w:szCs w:val="18"/>
              </w:rPr>
              <w:t>近期电子照片</w:t>
            </w:r>
            <w:r>
              <w:rPr>
                <w:rFonts w:hint="eastAsia"/>
                <w:color w:val="auto"/>
              </w:rPr>
              <w:t>）</w:t>
            </w:r>
          </w:p>
        </w:tc>
        <w:tc>
          <w:tcPr>
            <w:tcW w:w="2635" w:type="dxa"/>
            <w:gridSpan w:val="7"/>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color w:val="auto"/>
              </w:rPr>
              <w:t>（</w:t>
            </w:r>
            <w:r>
              <w:rPr>
                <w:rFonts w:hint="eastAsia" w:ascii="仿宋" w:hAnsi="仿宋" w:eastAsia="仿宋" w:cs="仿宋"/>
                <w:color w:val="auto"/>
                <w:sz w:val="18"/>
                <w:szCs w:val="18"/>
              </w:rPr>
              <w:t>近期电子照片</w:t>
            </w:r>
            <w:r>
              <w:rPr>
                <w:rFonts w:hint="eastAsia"/>
                <w:color w:val="auto"/>
              </w:rPr>
              <w:t>）</w:t>
            </w:r>
          </w:p>
        </w:tc>
        <w:tc>
          <w:tcPr>
            <w:tcW w:w="2636" w:type="dxa"/>
            <w:gridSpan w:val="7"/>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color w:val="auto"/>
                <w:sz w:val="18"/>
                <w:szCs w:val="18"/>
              </w:rPr>
            </w:pPr>
            <w:r>
              <w:rPr>
                <w:rFonts w:hint="eastAsia"/>
                <w:color w:val="auto"/>
              </w:rPr>
              <w:t>（</w:t>
            </w:r>
            <w:r>
              <w:rPr>
                <w:rFonts w:hint="eastAsia" w:ascii="仿宋" w:hAnsi="仿宋" w:eastAsia="仿宋" w:cs="仿宋"/>
                <w:color w:val="auto"/>
                <w:sz w:val="18"/>
                <w:szCs w:val="18"/>
              </w:rPr>
              <w:t>近期电子照片</w:t>
            </w:r>
            <w:r>
              <w:rPr>
                <w:rFonts w:hint="eastAsia"/>
                <w:color w:val="auto"/>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比赛号码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比赛号码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比赛号码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比赛号码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场上位置</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场上位置</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场上位置</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场上位置</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学 籍 号</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学 籍 号</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学 籍 号</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学 籍 号</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所属学校</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所属学校</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所属学校</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所属学校</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127" w:hRule="atLeast"/>
          <w:jc w:val="center"/>
        </w:trPr>
        <w:tc>
          <w:tcPr>
            <w:tcW w:w="2634" w:type="dxa"/>
            <w:gridSpan w:val="5"/>
            <w:tcBorders>
              <w:top w:val="single" w:color="000000" w:sz="8" w:space="0"/>
              <w:left w:val="single" w:color="000000" w:sz="12" w:space="0"/>
              <w:bottom w:val="single" w:color="000000" w:sz="8" w:space="0"/>
              <w:right w:val="single" w:color="000000" w:sz="8" w:space="0"/>
            </w:tcBorders>
            <w:vAlign w:val="center"/>
          </w:tcPr>
          <w:p>
            <w:pPr>
              <w:jc w:val="center"/>
              <w:rPr>
                <w:color w:val="auto"/>
              </w:rPr>
            </w:pPr>
            <w:r>
              <w:rPr>
                <w:rFonts w:hint="eastAsia"/>
                <w:color w:val="auto"/>
              </w:rPr>
              <w:t>（</w:t>
            </w:r>
            <w:r>
              <w:rPr>
                <w:rFonts w:hint="eastAsia" w:ascii="仿宋" w:hAnsi="仿宋" w:eastAsia="仿宋" w:cs="仿宋"/>
                <w:color w:val="auto"/>
                <w:sz w:val="18"/>
                <w:szCs w:val="18"/>
              </w:rPr>
              <w:t>近期电子照片</w:t>
            </w:r>
            <w:r>
              <w:rPr>
                <w:rFonts w:hint="eastAsia"/>
                <w:color w:val="auto"/>
              </w:rPr>
              <w:t>）</w:t>
            </w:r>
          </w:p>
        </w:tc>
        <w:tc>
          <w:tcPr>
            <w:tcW w:w="2633" w:type="dxa"/>
            <w:gridSpan w:val="6"/>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color w:val="auto"/>
              </w:rPr>
              <w:t>（</w:t>
            </w:r>
            <w:r>
              <w:rPr>
                <w:rFonts w:hint="eastAsia" w:ascii="仿宋" w:hAnsi="仿宋" w:eastAsia="仿宋" w:cs="仿宋"/>
                <w:color w:val="auto"/>
                <w:sz w:val="18"/>
                <w:szCs w:val="18"/>
              </w:rPr>
              <w:t>近期电子照片</w:t>
            </w:r>
            <w:r>
              <w:rPr>
                <w:rFonts w:hint="eastAsia"/>
                <w:color w:val="auto"/>
              </w:rPr>
              <w:t>）</w:t>
            </w:r>
          </w:p>
        </w:tc>
        <w:tc>
          <w:tcPr>
            <w:tcW w:w="2635" w:type="dxa"/>
            <w:gridSpan w:val="7"/>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color w:val="auto"/>
              </w:rPr>
              <w:t>（</w:t>
            </w:r>
            <w:r>
              <w:rPr>
                <w:rFonts w:hint="eastAsia" w:ascii="仿宋" w:hAnsi="仿宋" w:eastAsia="仿宋" w:cs="仿宋"/>
                <w:color w:val="auto"/>
                <w:sz w:val="18"/>
                <w:szCs w:val="18"/>
              </w:rPr>
              <w:t>近期电子照片</w:t>
            </w:r>
            <w:r>
              <w:rPr>
                <w:rFonts w:hint="eastAsia"/>
                <w:color w:val="auto"/>
              </w:rPr>
              <w:t>）</w:t>
            </w:r>
          </w:p>
        </w:tc>
        <w:tc>
          <w:tcPr>
            <w:tcW w:w="2636" w:type="dxa"/>
            <w:gridSpan w:val="7"/>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color w:val="auto"/>
                <w:sz w:val="18"/>
                <w:szCs w:val="18"/>
              </w:rPr>
            </w:pPr>
            <w:r>
              <w:rPr>
                <w:rFonts w:hint="eastAsia"/>
                <w:color w:val="auto"/>
              </w:rPr>
              <w:t>（</w:t>
            </w:r>
            <w:r>
              <w:rPr>
                <w:rFonts w:hint="eastAsia" w:ascii="仿宋" w:hAnsi="仿宋" w:eastAsia="仿宋" w:cs="仿宋"/>
                <w:color w:val="auto"/>
                <w:sz w:val="18"/>
                <w:szCs w:val="18"/>
              </w:rPr>
              <w:t>近期电子照片</w:t>
            </w:r>
            <w:r>
              <w:rPr>
                <w:rFonts w:hint="eastAsia"/>
                <w:color w:val="auto"/>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比赛号码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比赛号码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比赛号码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比赛号码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场上位置</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场上位置</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场上位置</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场上位置</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学 籍 号</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学 籍 号</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学 籍 号</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学 籍 号</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所属学校</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所属学校</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所属学校</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所属学校</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078" w:hRule="atLeast"/>
          <w:jc w:val="center"/>
        </w:trPr>
        <w:tc>
          <w:tcPr>
            <w:tcW w:w="2634" w:type="dxa"/>
            <w:gridSpan w:val="5"/>
            <w:tcBorders>
              <w:top w:val="single" w:color="000000" w:sz="8" w:space="0"/>
              <w:left w:val="single" w:color="000000" w:sz="12" w:space="0"/>
              <w:bottom w:val="single" w:color="000000" w:sz="8" w:space="0"/>
              <w:right w:val="single" w:color="000000" w:sz="8" w:space="0"/>
            </w:tcBorders>
            <w:vAlign w:val="center"/>
          </w:tcPr>
          <w:p>
            <w:pPr>
              <w:jc w:val="center"/>
              <w:rPr>
                <w:color w:val="auto"/>
              </w:rPr>
            </w:pPr>
            <w:r>
              <w:rPr>
                <w:rFonts w:hint="eastAsia"/>
                <w:color w:val="auto"/>
              </w:rPr>
              <w:t>（</w:t>
            </w:r>
            <w:r>
              <w:rPr>
                <w:rFonts w:hint="eastAsia" w:ascii="仿宋" w:hAnsi="仿宋" w:eastAsia="仿宋" w:cs="仿宋"/>
                <w:color w:val="auto"/>
                <w:sz w:val="18"/>
                <w:szCs w:val="18"/>
              </w:rPr>
              <w:t>近期电子照片</w:t>
            </w:r>
            <w:r>
              <w:rPr>
                <w:rFonts w:hint="eastAsia"/>
                <w:color w:val="auto"/>
              </w:rPr>
              <w:t>）</w:t>
            </w:r>
          </w:p>
        </w:tc>
        <w:tc>
          <w:tcPr>
            <w:tcW w:w="2633" w:type="dxa"/>
            <w:gridSpan w:val="6"/>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color w:val="auto"/>
              </w:rPr>
              <w:t>（</w:t>
            </w:r>
            <w:r>
              <w:rPr>
                <w:rFonts w:hint="eastAsia" w:ascii="仿宋" w:hAnsi="仿宋" w:eastAsia="仿宋" w:cs="仿宋"/>
                <w:color w:val="auto"/>
                <w:sz w:val="18"/>
                <w:szCs w:val="18"/>
              </w:rPr>
              <w:t>近期电子照片</w:t>
            </w:r>
            <w:r>
              <w:rPr>
                <w:rFonts w:hint="eastAsia"/>
                <w:color w:val="auto"/>
              </w:rPr>
              <w:t>）</w:t>
            </w:r>
          </w:p>
        </w:tc>
        <w:tc>
          <w:tcPr>
            <w:tcW w:w="2635" w:type="dxa"/>
            <w:gridSpan w:val="7"/>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color w:val="auto"/>
              </w:rPr>
              <w:t>（</w:t>
            </w:r>
            <w:r>
              <w:rPr>
                <w:rFonts w:hint="eastAsia" w:ascii="仿宋" w:hAnsi="仿宋" w:eastAsia="仿宋" w:cs="仿宋"/>
                <w:color w:val="auto"/>
                <w:sz w:val="18"/>
                <w:szCs w:val="18"/>
              </w:rPr>
              <w:t>近期电子照片</w:t>
            </w:r>
            <w:r>
              <w:rPr>
                <w:rFonts w:hint="eastAsia"/>
                <w:color w:val="auto"/>
              </w:rPr>
              <w:t>）</w:t>
            </w:r>
          </w:p>
        </w:tc>
        <w:tc>
          <w:tcPr>
            <w:tcW w:w="2636" w:type="dxa"/>
            <w:gridSpan w:val="7"/>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color w:val="auto"/>
                <w:sz w:val="18"/>
                <w:szCs w:val="18"/>
              </w:rPr>
            </w:pPr>
            <w:r>
              <w:rPr>
                <w:rFonts w:hint="eastAsia"/>
                <w:color w:val="auto"/>
              </w:rPr>
              <w:t>（</w:t>
            </w:r>
            <w:r>
              <w:rPr>
                <w:rFonts w:hint="eastAsia" w:ascii="仿宋" w:hAnsi="仿宋" w:eastAsia="仿宋" w:cs="仿宋"/>
                <w:color w:val="auto"/>
                <w:sz w:val="18"/>
                <w:szCs w:val="18"/>
              </w:rPr>
              <w:t>近期电子照片</w:t>
            </w:r>
            <w:r>
              <w:rPr>
                <w:rFonts w:hint="eastAsia"/>
                <w:color w:val="auto"/>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比赛号码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比赛号码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比赛号码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比赛号码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场上位置</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场上位置</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场上位置</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场上位置</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学 籍 号</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学 籍 号</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学 籍 号</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学 籍 号</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所属学校</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所属学校</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所属学校</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所属学校</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1910" w:hRule="atLeast"/>
          <w:jc w:val="center"/>
        </w:trPr>
        <w:tc>
          <w:tcPr>
            <w:tcW w:w="2634" w:type="dxa"/>
            <w:gridSpan w:val="5"/>
            <w:tcBorders>
              <w:top w:val="single" w:color="000000" w:sz="8" w:space="0"/>
              <w:left w:val="single" w:color="000000" w:sz="12" w:space="0"/>
              <w:bottom w:val="single" w:color="000000" w:sz="8" w:space="0"/>
              <w:right w:val="single" w:color="000000" w:sz="8" w:space="0"/>
            </w:tcBorders>
            <w:vAlign w:val="center"/>
          </w:tcPr>
          <w:p>
            <w:pPr>
              <w:jc w:val="center"/>
              <w:rPr>
                <w:color w:val="auto"/>
              </w:rPr>
            </w:pPr>
            <w:r>
              <w:rPr>
                <w:rFonts w:hint="eastAsia"/>
                <w:color w:val="auto"/>
              </w:rPr>
              <w:t>（</w:t>
            </w:r>
            <w:r>
              <w:rPr>
                <w:rFonts w:hint="eastAsia" w:ascii="仿宋" w:hAnsi="仿宋" w:eastAsia="仿宋" w:cs="仿宋"/>
                <w:color w:val="auto"/>
                <w:sz w:val="18"/>
                <w:szCs w:val="18"/>
              </w:rPr>
              <w:t>近期电子照片</w:t>
            </w:r>
            <w:r>
              <w:rPr>
                <w:rFonts w:hint="eastAsia"/>
                <w:color w:val="auto"/>
              </w:rPr>
              <w:t>）</w:t>
            </w:r>
          </w:p>
        </w:tc>
        <w:tc>
          <w:tcPr>
            <w:tcW w:w="2633" w:type="dxa"/>
            <w:gridSpan w:val="6"/>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color w:val="auto"/>
              </w:rPr>
              <w:t>（</w:t>
            </w:r>
            <w:r>
              <w:rPr>
                <w:rFonts w:hint="eastAsia" w:ascii="仿宋" w:hAnsi="仿宋" w:eastAsia="仿宋" w:cs="仿宋"/>
                <w:color w:val="auto"/>
                <w:sz w:val="18"/>
                <w:szCs w:val="18"/>
              </w:rPr>
              <w:t>近期电子照片</w:t>
            </w:r>
            <w:r>
              <w:rPr>
                <w:rFonts w:hint="eastAsia"/>
                <w:color w:val="auto"/>
              </w:rPr>
              <w:t>）</w:t>
            </w:r>
          </w:p>
        </w:tc>
        <w:tc>
          <w:tcPr>
            <w:tcW w:w="2635" w:type="dxa"/>
            <w:gridSpan w:val="7"/>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r>
              <w:rPr>
                <w:rFonts w:hint="eastAsia"/>
                <w:color w:val="auto"/>
              </w:rPr>
              <w:t>（</w:t>
            </w:r>
            <w:r>
              <w:rPr>
                <w:rFonts w:hint="eastAsia" w:ascii="仿宋" w:hAnsi="仿宋" w:eastAsia="仿宋" w:cs="仿宋"/>
                <w:color w:val="auto"/>
                <w:sz w:val="18"/>
                <w:szCs w:val="18"/>
              </w:rPr>
              <w:t>近期电子照片</w:t>
            </w:r>
            <w:r>
              <w:rPr>
                <w:rFonts w:hint="eastAsia"/>
                <w:color w:val="auto"/>
              </w:rPr>
              <w:t>）</w:t>
            </w:r>
          </w:p>
        </w:tc>
        <w:tc>
          <w:tcPr>
            <w:tcW w:w="2636" w:type="dxa"/>
            <w:gridSpan w:val="7"/>
            <w:tcBorders>
              <w:top w:val="single" w:color="000000" w:sz="8" w:space="0"/>
              <w:left w:val="single" w:color="000000" w:sz="8" w:space="0"/>
              <w:bottom w:val="single" w:color="000000" w:sz="8" w:space="0"/>
              <w:right w:val="single" w:color="000000" w:sz="12" w:space="0"/>
            </w:tcBorders>
            <w:vAlign w:val="center"/>
          </w:tcPr>
          <w:p>
            <w:pPr>
              <w:jc w:val="center"/>
              <w:rPr>
                <w:rFonts w:ascii="仿宋" w:hAnsi="仿宋" w:eastAsia="仿宋" w:cs="仿宋"/>
                <w:color w:val="auto"/>
                <w:sz w:val="18"/>
                <w:szCs w:val="18"/>
              </w:rPr>
            </w:pPr>
            <w:r>
              <w:rPr>
                <w:rFonts w:hint="eastAsia"/>
                <w:color w:val="auto"/>
              </w:rPr>
              <w:t>（</w:t>
            </w:r>
            <w:r>
              <w:rPr>
                <w:rFonts w:hint="eastAsia" w:ascii="仿宋" w:hAnsi="仿宋" w:eastAsia="仿宋" w:cs="仿宋"/>
                <w:color w:val="auto"/>
                <w:sz w:val="18"/>
                <w:szCs w:val="18"/>
              </w:rPr>
              <w:t>近期电子照片</w:t>
            </w:r>
            <w:r>
              <w:rPr>
                <w:rFonts w:hint="eastAsia"/>
                <w:color w:val="auto"/>
              </w:rPr>
              <w:t>）</w:t>
            </w: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2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姓    名</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7"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比赛号码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比赛号码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比赛号码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比赛号码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场上位置</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场上位置</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场上位置</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场上位置</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11"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身 份 证</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306"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学 籍 号</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5"/>
                <w:szCs w:val="15"/>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学 籍 号</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学 籍 号</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学 籍 号</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r>
        <w:tblPrEx>
          <w:tblBorders>
            <w:top w:val="single" w:color="000000" w:sz="12" w:space="0"/>
            <w:left w:val="single" w:color="000000" w:sz="12" w:space="0"/>
            <w:bottom w:val="single" w:color="000000" w:sz="12" w:space="0"/>
            <w:right w:val="single" w:color="000000" w:sz="12" w:space="0"/>
            <w:insideH w:val="single" w:color="000000" w:sz="4" w:space="0"/>
            <w:insideV w:val="single" w:color="000000" w:sz="4" w:space="0"/>
          </w:tblBorders>
          <w:tblCellMar>
            <w:top w:w="0" w:type="dxa"/>
            <w:left w:w="108" w:type="dxa"/>
            <w:bottom w:w="0" w:type="dxa"/>
            <w:right w:w="108" w:type="dxa"/>
          </w:tblCellMar>
        </w:tblPrEx>
        <w:trPr>
          <w:trHeight w:val="290" w:hRule="atLeast"/>
          <w:jc w:val="center"/>
        </w:trPr>
        <w:tc>
          <w:tcPr>
            <w:tcW w:w="982" w:type="dxa"/>
            <w:gridSpan w:val="2"/>
            <w:tcBorders>
              <w:top w:val="single" w:color="000000" w:sz="8" w:space="0"/>
              <w:left w:val="single" w:color="000000" w:sz="12"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所属学校</w:t>
            </w:r>
          </w:p>
        </w:tc>
        <w:tc>
          <w:tcPr>
            <w:tcW w:w="1652" w:type="dxa"/>
            <w:gridSpan w:val="3"/>
            <w:tcBorders>
              <w:top w:val="single" w:color="000000" w:sz="8" w:space="0"/>
              <w:left w:val="single" w:color="000000" w:sz="8" w:space="0"/>
              <w:bottom w:val="single" w:color="000000" w:sz="8" w:space="0"/>
              <w:right w:val="single" w:color="000000" w:sz="8" w:space="0"/>
            </w:tcBorders>
            <w:vAlign w:val="center"/>
          </w:tcPr>
          <w:p>
            <w:pPr>
              <w:jc w:val="center"/>
              <w:rPr>
                <w:rFonts w:ascii="仿宋" w:hAnsi="仿宋" w:eastAsia="仿宋" w:cs="仿宋"/>
                <w:color w:val="auto"/>
                <w:sz w:val="18"/>
                <w:szCs w:val="18"/>
              </w:rPr>
            </w:pPr>
          </w:p>
        </w:tc>
        <w:tc>
          <w:tcPr>
            <w:tcW w:w="937"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所属学校</w:t>
            </w:r>
          </w:p>
        </w:tc>
        <w:tc>
          <w:tcPr>
            <w:tcW w:w="1696" w:type="dxa"/>
            <w:gridSpan w:val="4"/>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53" w:type="dxa"/>
            <w:gridSpan w:val="2"/>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所属学校</w:t>
            </w:r>
          </w:p>
        </w:tc>
        <w:tc>
          <w:tcPr>
            <w:tcW w:w="1682" w:type="dxa"/>
            <w:gridSpan w:val="5"/>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p>
        </w:tc>
        <w:tc>
          <w:tcPr>
            <w:tcW w:w="938" w:type="dxa"/>
            <w:gridSpan w:val="3"/>
            <w:tcBorders>
              <w:top w:val="single" w:color="000000" w:sz="8" w:space="0"/>
              <w:left w:val="single" w:color="000000" w:sz="8" w:space="0"/>
              <w:bottom w:val="single" w:color="000000" w:sz="8" w:space="0"/>
              <w:right w:val="single" w:color="000000" w:sz="8" w:space="0"/>
            </w:tcBorders>
            <w:vAlign w:val="center"/>
          </w:tcPr>
          <w:p>
            <w:pPr>
              <w:rPr>
                <w:rFonts w:ascii="仿宋" w:hAnsi="仿宋" w:eastAsia="仿宋" w:cs="仿宋"/>
                <w:color w:val="auto"/>
                <w:sz w:val="18"/>
                <w:szCs w:val="18"/>
              </w:rPr>
            </w:pPr>
            <w:r>
              <w:rPr>
                <w:rFonts w:hint="eastAsia" w:ascii="仿宋" w:hAnsi="仿宋" w:eastAsia="仿宋" w:cs="仿宋"/>
                <w:color w:val="auto"/>
                <w:sz w:val="18"/>
                <w:szCs w:val="18"/>
              </w:rPr>
              <w:t>所属学校</w:t>
            </w:r>
          </w:p>
        </w:tc>
        <w:tc>
          <w:tcPr>
            <w:tcW w:w="1698" w:type="dxa"/>
            <w:gridSpan w:val="4"/>
            <w:tcBorders>
              <w:top w:val="single" w:color="000000" w:sz="8" w:space="0"/>
              <w:left w:val="single" w:color="000000" w:sz="8" w:space="0"/>
              <w:bottom w:val="single" w:color="000000" w:sz="8" w:space="0"/>
              <w:right w:val="single" w:color="000000" w:sz="12" w:space="0"/>
            </w:tcBorders>
            <w:vAlign w:val="center"/>
          </w:tcPr>
          <w:p>
            <w:pPr>
              <w:rPr>
                <w:rFonts w:ascii="仿宋" w:hAnsi="仿宋" w:eastAsia="仿宋" w:cs="仿宋"/>
                <w:color w:val="auto"/>
                <w:sz w:val="18"/>
                <w:szCs w:val="18"/>
              </w:rPr>
            </w:pPr>
          </w:p>
        </w:tc>
      </w:tr>
    </w:tbl>
    <w:p>
      <w:pPr>
        <w:widowControl/>
        <w:adjustRightInd w:val="0"/>
        <w:snapToGrid w:val="0"/>
        <w:spacing w:line="520" w:lineRule="exact"/>
        <w:rPr>
          <w:color w:val="auto"/>
          <w:sz w:val="28"/>
          <w:szCs w:val="32"/>
        </w:rPr>
      </w:pPr>
    </w:p>
    <w:p>
      <w:pPr>
        <w:widowControl/>
        <w:adjustRightInd w:val="0"/>
        <w:snapToGrid w:val="0"/>
        <w:spacing w:line="520" w:lineRule="exact"/>
        <w:rPr>
          <w:rFonts w:ascii="仿宋" w:hAnsi="仿宋" w:eastAsia="仿宋" w:cs="仿宋"/>
          <w:color w:val="auto"/>
          <w:sz w:val="28"/>
          <w:szCs w:val="32"/>
        </w:rPr>
      </w:pPr>
      <w:r>
        <w:rPr>
          <w:rFonts w:hint="eastAsia"/>
          <w:color w:val="auto"/>
          <w:sz w:val="28"/>
          <w:szCs w:val="32"/>
        </w:rPr>
        <w:t xml:space="preserve">     </w:t>
      </w:r>
      <w:r>
        <w:rPr>
          <w:rFonts w:hint="eastAsia" w:ascii="仿宋" w:hAnsi="仿宋" w:eastAsia="仿宋" w:cs="仿宋"/>
          <w:color w:val="auto"/>
          <w:sz w:val="28"/>
          <w:szCs w:val="32"/>
        </w:rPr>
        <w:t>我区（县）承诺以上报名学生均具有我区正式学籍并通过身体检查，身体健康，办理了意外伤害保险相关手续。</w:t>
      </w:r>
    </w:p>
    <w:p>
      <w:pPr>
        <w:widowControl/>
        <w:adjustRightInd w:val="0"/>
        <w:snapToGrid w:val="0"/>
        <w:spacing w:line="520" w:lineRule="exact"/>
        <w:ind w:left="9800" w:hanging="9800" w:hangingChars="3500"/>
        <w:rPr>
          <w:rFonts w:ascii="仿宋" w:hAnsi="仿宋" w:eastAsia="仿宋" w:cs="仿宋"/>
          <w:color w:val="auto"/>
          <w:sz w:val="28"/>
          <w:szCs w:val="32"/>
        </w:rPr>
      </w:pPr>
      <w:r>
        <w:rPr>
          <w:rFonts w:hint="eastAsia" w:ascii="仿宋" w:hAnsi="仿宋" w:eastAsia="仿宋" w:cs="仿宋"/>
          <w:color w:val="auto"/>
          <w:sz w:val="28"/>
          <w:szCs w:val="32"/>
        </w:rPr>
        <w:t xml:space="preserve">                                                   </w:t>
      </w:r>
    </w:p>
    <w:p>
      <w:pPr>
        <w:widowControl/>
        <w:adjustRightInd w:val="0"/>
        <w:snapToGrid w:val="0"/>
        <w:spacing w:line="520" w:lineRule="exact"/>
        <w:ind w:firstLine="1680" w:firstLineChars="600"/>
        <w:rPr>
          <w:rFonts w:ascii="仿宋" w:hAnsi="仿宋" w:eastAsia="仿宋" w:cs="仿宋"/>
          <w:color w:val="auto"/>
          <w:sz w:val="28"/>
          <w:szCs w:val="32"/>
        </w:rPr>
      </w:pPr>
      <w:r>
        <w:rPr>
          <w:rFonts w:hint="eastAsia" w:ascii="仿宋" w:hAnsi="仿宋" w:eastAsia="仿宋" w:cs="仿宋"/>
          <w:color w:val="auto"/>
          <w:sz w:val="28"/>
          <w:szCs w:val="32"/>
        </w:rPr>
        <w:t xml:space="preserve">                   区县教委分管领导（区县教委章）：                 </w:t>
      </w:r>
    </w:p>
    <w:p>
      <w:pPr>
        <w:widowControl/>
        <w:tabs>
          <w:tab w:val="left" w:pos="3280"/>
        </w:tabs>
        <w:adjustRightInd w:val="0"/>
        <w:snapToGrid w:val="0"/>
        <w:spacing w:line="520" w:lineRule="exact"/>
        <w:ind w:firstLine="5320" w:firstLineChars="1900"/>
        <w:rPr>
          <w:rFonts w:ascii="仿宋" w:hAnsi="仿宋" w:eastAsia="仿宋" w:cs="仿宋"/>
          <w:b/>
          <w:bCs/>
          <w:color w:val="auto"/>
          <w:sz w:val="28"/>
          <w:szCs w:val="32"/>
        </w:rPr>
      </w:pPr>
      <w:r>
        <w:rPr>
          <w:rFonts w:hint="eastAsia" w:ascii="仿宋" w:hAnsi="仿宋" w:eastAsia="仿宋" w:cs="仿宋"/>
          <w:color w:val="auto"/>
          <w:sz w:val="28"/>
          <w:szCs w:val="32"/>
        </w:rPr>
        <w:t xml:space="preserve">年    月  </w:t>
      </w:r>
      <w:r>
        <w:rPr>
          <w:rFonts w:ascii="仿宋" w:hAnsi="仿宋" w:eastAsia="仿宋" w:cs="仿宋"/>
          <w:color w:val="auto"/>
          <w:sz w:val="28"/>
          <w:szCs w:val="32"/>
        </w:rPr>
        <w:t xml:space="preserve"> </w:t>
      </w:r>
      <w:r>
        <w:rPr>
          <w:rFonts w:hint="eastAsia" w:ascii="仿宋" w:hAnsi="仿宋" w:eastAsia="仿宋" w:cs="仿宋"/>
          <w:color w:val="auto"/>
          <w:sz w:val="28"/>
          <w:szCs w:val="32"/>
        </w:rPr>
        <w:t xml:space="preserve"> 日</w:t>
      </w:r>
      <w:r>
        <w:rPr>
          <w:rFonts w:ascii="仿宋" w:hAnsi="仿宋" w:eastAsia="仿宋" w:cs="仿宋"/>
          <w:color w:val="auto"/>
          <w:sz w:val="28"/>
          <w:szCs w:val="32"/>
        </w:rPr>
        <w:tab/>
      </w:r>
    </w:p>
    <w:p>
      <w:pPr>
        <w:spacing w:line="540" w:lineRule="exact"/>
        <w:rPr>
          <w:rFonts w:ascii="方正仿宋_GBK" w:hAnsi="宋体" w:eastAsia="方正仿宋_GBK"/>
          <w:bCs/>
          <w:color w:val="auto"/>
          <w:sz w:val="28"/>
        </w:rPr>
      </w:pPr>
    </w:p>
    <w:p>
      <w:pPr>
        <w:spacing w:line="540" w:lineRule="exact"/>
        <w:rPr>
          <w:rFonts w:ascii="方正仿宋_GBK" w:hAnsi="宋体" w:eastAsia="方正仿宋_GBK"/>
          <w:bCs/>
          <w:color w:val="auto"/>
          <w:sz w:val="28"/>
        </w:rPr>
      </w:pPr>
    </w:p>
    <w:p>
      <w:pPr>
        <w:spacing w:line="540" w:lineRule="exact"/>
        <w:rPr>
          <w:rFonts w:ascii="方正仿宋_GBK" w:hAnsi="宋体" w:eastAsia="方正仿宋_GBK"/>
          <w:bCs/>
          <w:color w:val="auto"/>
          <w:sz w:val="28"/>
        </w:rPr>
      </w:pPr>
    </w:p>
    <w:p>
      <w:pPr>
        <w:spacing w:line="540" w:lineRule="exact"/>
        <w:rPr>
          <w:rFonts w:ascii="方正仿宋_GBK" w:hAnsi="宋体" w:eastAsia="方正仿宋_GBK"/>
          <w:bCs/>
          <w:color w:val="auto"/>
          <w:sz w:val="28"/>
        </w:rPr>
      </w:pPr>
    </w:p>
    <w:p>
      <w:pPr>
        <w:spacing w:line="540" w:lineRule="exact"/>
        <w:rPr>
          <w:rFonts w:ascii="方正仿宋_GBK" w:hAnsi="宋体" w:eastAsia="方正仿宋_GBK"/>
          <w:bCs/>
          <w:color w:val="auto"/>
          <w:sz w:val="28"/>
        </w:rPr>
      </w:pPr>
    </w:p>
    <w:p>
      <w:pPr>
        <w:spacing w:line="540" w:lineRule="exact"/>
        <w:rPr>
          <w:rFonts w:ascii="方正仿宋_GBK" w:hAnsi="宋体" w:eastAsia="方正仿宋_GBK"/>
          <w:bCs/>
          <w:color w:val="auto"/>
          <w:sz w:val="28"/>
        </w:rPr>
      </w:pPr>
    </w:p>
    <w:p>
      <w:pPr>
        <w:spacing w:line="540" w:lineRule="exact"/>
        <w:rPr>
          <w:rFonts w:ascii="方正仿宋_GBK" w:hAnsi="宋体" w:eastAsia="方正仿宋_GBK"/>
          <w:bCs/>
          <w:color w:val="auto"/>
          <w:sz w:val="28"/>
        </w:rPr>
      </w:pPr>
    </w:p>
    <w:p>
      <w:pPr>
        <w:spacing w:line="540" w:lineRule="exact"/>
        <w:rPr>
          <w:rFonts w:ascii="方正仿宋_GBK" w:hAnsi="宋体" w:eastAsia="方正仿宋_GBK"/>
          <w:bCs/>
          <w:color w:val="auto"/>
          <w:sz w:val="28"/>
        </w:rPr>
      </w:pPr>
    </w:p>
    <w:p>
      <w:pPr>
        <w:spacing w:line="540" w:lineRule="exact"/>
        <w:rPr>
          <w:rFonts w:ascii="方正仿宋_GBK" w:hAnsi="宋体" w:eastAsia="方正仿宋_GBK"/>
          <w:bCs/>
          <w:color w:val="auto"/>
          <w:sz w:val="28"/>
        </w:rPr>
      </w:pPr>
    </w:p>
    <w:p>
      <w:pPr>
        <w:spacing w:line="540" w:lineRule="exact"/>
        <w:rPr>
          <w:rFonts w:ascii="方正仿宋_GBK" w:hAnsi="宋体" w:eastAsia="方正仿宋_GBK"/>
          <w:bCs/>
          <w:color w:val="auto"/>
          <w:sz w:val="28"/>
        </w:rPr>
      </w:pPr>
    </w:p>
    <w:p>
      <w:pPr>
        <w:spacing w:line="540" w:lineRule="exact"/>
        <w:rPr>
          <w:rFonts w:ascii="方正仿宋_GBK" w:hAnsi="宋体" w:eastAsia="方正仿宋_GBK"/>
          <w:bCs/>
          <w:color w:val="auto"/>
          <w:sz w:val="28"/>
        </w:rPr>
      </w:pPr>
    </w:p>
    <w:p>
      <w:pPr>
        <w:spacing w:line="540" w:lineRule="exact"/>
        <w:rPr>
          <w:rFonts w:ascii="方正仿宋_GBK" w:hAnsi="宋体" w:eastAsia="方正仿宋_GBK"/>
          <w:bCs/>
          <w:color w:val="auto"/>
          <w:sz w:val="28"/>
        </w:rPr>
      </w:pPr>
    </w:p>
    <w:p>
      <w:pPr>
        <w:spacing w:after="156" w:afterLines="50"/>
        <w:rPr>
          <w:rFonts w:hint="eastAsia" w:ascii="方正仿宋_GBK" w:hAnsi="方正仿宋_GBK" w:eastAsia="方正仿宋_GBK" w:cs="方正仿宋_GBK"/>
          <w:color w:val="auto"/>
          <w:sz w:val="32"/>
          <w:szCs w:val="32"/>
          <w:lang w:val="en-US" w:eastAsia="zh-CN"/>
        </w:rPr>
      </w:pPr>
      <w:r>
        <w:rPr>
          <w:rFonts w:hint="eastAsia" w:ascii="方正仿宋_GBK" w:hAnsi="方正仿宋_GBK" w:eastAsia="方正仿宋_GBK" w:cs="方正仿宋_GBK"/>
          <w:color w:val="auto"/>
          <w:sz w:val="32"/>
          <w:szCs w:val="32"/>
        </w:rPr>
        <w:t>附件</w:t>
      </w:r>
      <w:r>
        <w:rPr>
          <w:rFonts w:hint="eastAsia" w:ascii="方正仿宋_GBK" w:hAnsi="方正仿宋_GBK" w:eastAsia="方正仿宋_GBK" w:cs="方正仿宋_GBK"/>
          <w:color w:val="auto"/>
          <w:sz w:val="32"/>
          <w:szCs w:val="32"/>
          <w:lang w:val="en-US" w:eastAsia="zh-CN"/>
        </w:rPr>
        <w:t>3</w:t>
      </w:r>
    </w:p>
    <w:p>
      <w:pPr>
        <w:spacing w:after="156" w:afterLines="50"/>
        <w:jc w:val="center"/>
        <w:rPr>
          <w:rFonts w:hint="eastAsia" w:ascii="黑体" w:hAnsi="黑体" w:eastAsia="黑体" w:cs="黑体"/>
          <w:b/>
          <w:bCs/>
          <w:color w:val="auto"/>
          <w:sz w:val="32"/>
          <w:szCs w:val="32"/>
        </w:rPr>
      </w:pPr>
      <w:r>
        <w:rPr>
          <w:rFonts w:hint="eastAsia" w:ascii="黑体" w:hAnsi="黑体" w:eastAsia="黑体" w:cs="黑体"/>
          <w:b/>
          <w:bCs/>
          <w:color w:val="auto"/>
          <w:sz w:val="32"/>
          <w:szCs w:val="32"/>
        </w:rPr>
        <w:t>参赛队员资格审查及赛风赛纪教育承诺书</w:t>
      </w:r>
    </w:p>
    <w:p>
      <w:pPr>
        <w:spacing w:after="156" w:afterLines="5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我代表</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rPr>
        <w:t>代表队郑重承诺：</w:t>
      </w:r>
    </w:p>
    <w:p>
      <w:pPr>
        <w:spacing w:after="156" w:afterLines="50"/>
        <w:ind w:firstLine="645"/>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我们严格按照《重庆市202</w:t>
      </w:r>
      <w:r>
        <w:rPr>
          <w:rFonts w:hint="eastAsia" w:ascii="方正仿宋_GBK" w:hAnsi="方正仿宋_GBK" w:eastAsia="方正仿宋_GBK" w:cs="方正仿宋_GBK"/>
          <w:color w:val="auto"/>
          <w:sz w:val="32"/>
          <w:szCs w:val="32"/>
          <w:lang w:val="en-US" w:eastAsia="zh-CN"/>
        </w:rPr>
        <w:t>2</w:t>
      </w:r>
      <w:r>
        <w:rPr>
          <w:rFonts w:hint="eastAsia" w:ascii="方正仿宋_GBK" w:hAnsi="方正仿宋_GBK" w:eastAsia="方正仿宋_GBK" w:cs="方正仿宋_GBK"/>
          <w:color w:val="auto"/>
          <w:sz w:val="32"/>
          <w:szCs w:val="32"/>
        </w:rPr>
        <w:t>年中</w:t>
      </w:r>
      <w:r>
        <w:rPr>
          <w:rFonts w:hint="eastAsia" w:ascii="方正仿宋_GBK" w:hAnsi="方正仿宋_GBK" w:eastAsia="方正仿宋_GBK" w:cs="方正仿宋_GBK"/>
          <w:color w:val="auto"/>
          <w:sz w:val="32"/>
          <w:szCs w:val="32"/>
          <w:lang w:eastAsia="zh-CN"/>
        </w:rPr>
        <w:t>小</w:t>
      </w:r>
      <w:r>
        <w:rPr>
          <w:rFonts w:hint="eastAsia" w:ascii="方正仿宋_GBK" w:hAnsi="方正仿宋_GBK" w:eastAsia="方正仿宋_GBK" w:cs="方正仿宋_GBK"/>
          <w:color w:val="auto"/>
          <w:sz w:val="32"/>
          <w:szCs w:val="32"/>
        </w:rPr>
        <w:t>学</w:t>
      </w:r>
      <w:r>
        <w:rPr>
          <w:rFonts w:hint="eastAsia" w:ascii="方正仿宋_GBK" w:hAnsi="方正仿宋_GBK" w:eastAsia="方正仿宋_GBK" w:cs="方正仿宋_GBK"/>
          <w:color w:val="auto"/>
          <w:sz w:val="32"/>
          <w:szCs w:val="32"/>
          <w:lang w:eastAsia="zh-CN"/>
        </w:rPr>
        <w:t>校园足球联赛</w:t>
      </w:r>
      <w:r>
        <w:rPr>
          <w:rFonts w:hint="eastAsia" w:ascii="方正仿宋_GBK" w:hAnsi="方正仿宋_GBK" w:eastAsia="方正仿宋_GBK" w:cs="方正仿宋_GBK"/>
          <w:color w:val="auto"/>
          <w:sz w:val="32"/>
          <w:szCs w:val="32"/>
        </w:rPr>
        <w:t>竞赛规程》要求，对所有报名参赛运动员进行了资格审查，确保所有报名参赛队员均为</w:t>
      </w:r>
      <w:r>
        <w:rPr>
          <w:rFonts w:hint="eastAsia" w:ascii="方正仿宋_GBK" w:hAnsi="方正仿宋_GBK" w:eastAsia="方正仿宋_GBK" w:cs="方正仿宋_GBK"/>
          <w:color w:val="auto"/>
          <w:sz w:val="32"/>
          <w:szCs w:val="32"/>
          <w:u w:val="single"/>
          <w:lang w:val="en-US" w:eastAsia="zh-CN"/>
        </w:rPr>
        <w:t xml:space="preserve">      </w:t>
      </w:r>
      <w:r>
        <w:rPr>
          <w:rFonts w:hint="eastAsia" w:ascii="方正仿宋_GBK" w:hAnsi="方正仿宋_GBK" w:eastAsia="方正仿宋_GBK" w:cs="方正仿宋_GBK"/>
          <w:color w:val="auto"/>
          <w:sz w:val="32"/>
          <w:szCs w:val="32"/>
        </w:rPr>
        <w:t>区（县）在读在籍学生</w:t>
      </w:r>
      <w:r>
        <w:rPr>
          <w:rFonts w:hint="eastAsia" w:ascii="方正仿宋_GBK" w:hAnsi="方正仿宋_GBK" w:eastAsia="方正仿宋_GBK" w:cs="方正仿宋_GBK"/>
          <w:color w:val="auto"/>
          <w:sz w:val="32"/>
          <w:szCs w:val="32"/>
          <w:lang w:eastAsia="zh-CN"/>
        </w:rPr>
        <w:t>，</w:t>
      </w:r>
      <w:r>
        <w:rPr>
          <w:rFonts w:hint="eastAsia" w:ascii="方正仿宋_GBK" w:hAnsi="方正仿宋_GBK" w:eastAsia="方正仿宋_GBK" w:cs="方正仿宋_GBK"/>
          <w:color w:val="auto"/>
          <w:sz w:val="32"/>
          <w:szCs w:val="32"/>
        </w:rPr>
        <w:t>参赛运动员身份必须是同一区县在籍在读1年以上（含1年）的在校学生（初一、高一学生除外），且持有重庆市第二代身份证或在参赛区县所属学校在籍在读3年以上（含3年），且报名组别均符合规程规定。</w:t>
      </w:r>
    </w:p>
    <w:p>
      <w:pPr>
        <w:spacing w:after="156" w:afterLines="50"/>
        <w:ind w:firstLine="645"/>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赛前对代表队所有成员进行了思想教育、纪律教育、安全教育，均已承诺遵守体育道德、竞赛纪律、大会规定，比赛中弘扬赛场正气、发扬体育精神、展现良好风貌。</w:t>
      </w:r>
    </w:p>
    <w:p>
      <w:pPr>
        <w:spacing w:after="156" w:afterLines="50"/>
        <w:ind w:firstLine="645"/>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本人对以上两项工作落实情况负责，如有不实甘愿接受相关处罚。</w:t>
      </w:r>
    </w:p>
    <w:p>
      <w:pPr>
        <w:spacing w:after="156" w:afterLines="50"/>
        <w:ind w:firstLine="4800" w:firstLineChars="15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承诺人（签字）：</w:t>
      </w:r>
    </w:p>
    <w:p>
      <w:pPr>
        <w:spacing w:after="156" w:afterLines="50"/>
        <w:ind w:firstLine="4800" w:firstLineChars="1500"/>
        <w:rPr>
          <w:rFonts w:hint="eastAsia" w:ascii="方正仿宋_GBK" w:hAnsi="方正仿宋_GBK" w:eastAsia="方正仿宋_GBK" w:cs="方正仿宋_GBK"/>
          <w:color w:val="auto"/>
          <w:sz w:val="32"/>
          <w:szCs w:val="32"/>
        </w:rPr>
      </w:pPr>
      <w:r>
        <w:rPr>
          <w:rFonts w:hint="eastAsia" w:ascii="方正仿宋_GBK" w:hAnsi="方正仿宋_GBK" w:eastAsia="方正仿宋_GBK" w:cs="方正仿宋_GBK"/>
          <w:color w:val="auto"/>
          <w:sz w:val="32"/>
          <w:szCs w:val="32"/>
        </w:rPr>
        <w:t>职  务：</w:t>
      </w:r>
    </w:p>
    <w:p>
      <w:pPr>
        <w:spacing w:after="156" w:afterLines="50"/>
        <w:ind w:firstLine="4800" w:firstLineChars="1500"/>
        <w:jc w:val="both"/>
        <w:rPr>
          <w:rFonts w:ascii="方正仿宋_GBK" w:hAnsi="宋体" w:eastAsia="方正仿宋_GBK"/>
          <w:bCs/>
          <w:color w:val="auto"/>
          <w:sz w:val="28"/>
        </w:rPr>
      </w:pPr>
      <w:r>
        <w:rPr>
          <w:rFonts w:hint="eastAsia" w:ascii="方正仿宋_GBK" w:hAnsi="方正仿宋_GBK" w:eastAsia="方正仿宋_GBK" w:cs="方正仿宋_GBK"/>
          <w:color w:val="auto"/>
          <w:sz w:val="32"/>
          <w:szCs w:val="32"/>
        </w:rPr>
        <w:t>年   月   日</w:t>
      </w:r>
    </w:p>
    <w:p>
      <w:pPr>
        <w:ind w:firstLine="560" w:firstLineChars="200"/>
        <w:rPr>
          <w:rFonts w:hint="eastAsia" w:ascii="宋体" w:hAnsi="宋体" w:cs="宋体"/>
          <w:color w:val="auto"/>
          <w:kern w:val="0"/>
          <w:sz w:val="28"/>
          <w:szCs w:val="28"/>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方正仿宋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right"/>
    </w:pPr>
    <w:r>
      <w:rPr>
        <w:sz w:val="28"/>
        <w:szCs w:val="28"/>
      </w:rPr>
      <w:fldChar w:fldCharType="begin"/>
    </w:r>
    <w:r>
      <w:rPr>
        <w:sz w:val="28"/>
        <w:szCs w:val="28"/>
      </w:rPr>
      <w:instrText xml:space="preserve"> PAGE   \* MERGEFORMAT </w:instrText>
    </w:r>
    <w:r>
      <w:rPr>
        <w:sz w:val="28"/>
        <w:szCs w:val="28"/>
      </w:rPr>
      <w:fldChar w:fldCharType="separate"/>
    </w:r>
    <w:r>
      <w:rPr>
        <w:sz w:val="28"/>
        <w:szCs w:val="28"/>
        <w:lang w:val="zh-CN"/>
      </w:rPr>
      <w:t>1</w:t>
    </w:r>
    <w:r>
      <w:rPr>
        <w:sz w:val="28"/>
        <w:szCs w:val="28"/>
      </w:rPr>
      <w:fldChar w:fldCharType="end"/>
    </w:r>
  </w:p>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UwZDM2YzU5NzkyOTFiYmMwYTEzNzg3ZjVjODM2NjUifQ=="/>
  </w:docVars>
  <w:rsids>
    <w:rsidRoot w:val="00000000"/>
    <w:rsid w:val="03463A74"/>
    <w:rsid w:val="0FAC2682"/>
    <w:rsid w:val="11001706"/>
    <w:rsid w:val="18C63235"/>
    <w:rsid w:val="1AE67659"/>
    <w:rsid w:val="20B0507A"/>
    <w:rsid w:val="244F40DF"/>
    <w:rsid w:val="25891872"/>
    <w:rsid w:val="26AE0A4B"/>
    <w:rsid w:val="2B446D1A"/>
    <w:rsid w:val="2D8142B0"/>
    <w:rsid w:val="2FFD7C4F"/>
    <w:rsid w:val="313326C0"/>
    <w:rsid w:val="327D450D"/>
    <w:rsid w:val="349D2C44"/>
    <w:rsid w:val="38066D52"/>
    <w:rsid w:val="39445009"/>
    <w:rsid w:val="3B7A51B2"/>
    <w:rsid w:val="3F9A58D5"/>
    <w:rsid w:val="40031335"/>
    <w:rsid w:val="42907DEC"/>
    <w:rsid w:val="48177CEE"/>
    <w:rsid w:val="48B30830"/>
    <w:rsid w:val="4DFB1B37"/>
    <w:rsid w:val="4F754A92"/>
    <w:rsid w:val="4FAB400F"/>
    <w:rsid w:val="50BF7C9C"/>
    <w:rsid w:val="51285F88"/>
    <w:rsid w:val="58782ED4"/>
    <w:rsid w:val="593C03CE"/>
    <w:rsid w:val="610E2065"/>
    <w:rsid w:val="6A9A5D83"/>
    <w:rsid w:val="6B312DB6"/>
    <w:rsid w:val="766463B4"/>
    <w:rsid w:val="77BA31E5"/>
    <w:rsid w:val="7B2E6808"/>
    <w:rsid w:val="7C9E2682"/>
    <w:rsid w:val="7F513EA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rFonts w:ascii="Times New Roman" w:hAnsi="Times New Roman"/>
      <w:sz w:val="18"/>
      <w:szCs w:val="18"/>
    </w:rPr>
  </w:style>
  <w:style w:type="paragraph" w:styleId="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5662</Words>
  <Characters>5898</Characters>
  <Lines>0</Lines>
  <Paragraphs>0</Paragraphs>
  <TotalTime>298</TotalTime>
  <ScaleCrop>false</ScaleCrop>
  <LinksUpToDate>false</LinksUpToDate>
  <CharactersWithSpaces>6403</CharactersWithSpaces>
  <Application>WPS Office_11.1.0.12358_F1E327BC-269C-435d-A152-05C5408002CA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2022-04-25T06:39:00Z</dcterms:created>
  <dc:creator>Administrator</dc:creator>
  <cp:lastModifiedBy>颜台宇</cp:lastModifiedBy>
  <cp:lastPrinted>2022-10-24T01:23:00Z</cp:lastPrinted>
  <dcterms:modified xsi:type="dcterms:W3CDTF">2022-10-26T01:04:57Z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2052-11.1.0.12358</vt:lpwstr>
  </property>
  <property fmtid="{D5CDD505-2E9C-101B-9397-08002B2CF9AE}" pid="3" name="ICV">
    <vt:lpwstr>5787235D19014FCCABDC8A55D899C4AE</vt:lpwstr>
  </property>
</Properties>
</file>