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color w:val="auto"/>
          <w:kern w:val="0"/>
          <w:sz w:val="44"/>
          <w:szCs w:val="44"/>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color w:val="auto"/>
          <w:kern w:val="0"/>
          <w:sz w:val="44"/>
          <w:szCs w:val="44"/>
          <w:lang w:val="en-US" w:eastAsia="zh-CN"/>
        </w:rPr>
      </w:pPr>
      <w:r>
        <w:rPr>
          <w:rFonts w:hint="default" w:ascii="Times New Roman" w:hAnsi="Times New Roman" w:eastAsia="方正小标宋_GBK" w:cs="Times New Roman"/>
          <w:b/>
          <w:color w:val="auto"/>
          <w:kern w:val="0"/>
          <w:sz w:val="44"/>
          <w:szCs w:val="44"/>
        </w:rPr>
        <w:t>202</w:t>
      </w:r>
      <w:r>
        <w:rPr>
          <w:rFonts w:hint="default" w:ascii="Times New Roman" w:hAnsi="Times New Roman" w:eastAsia="方正小标宋_GBK" w:cs="Times New Roman"/>
          <w:b/>
          <w:color w:val="auto"/>
          <w:kern w:val="0"/>
          <w:sz w:val="44"/>
          <w:szCs w:val="44"/>
          <w:lang w:val="en-US" w:eastAsia="zh-CN"/>
        </w:rPr>
        <w:t>3</w:t>
      </w:r>
      <w:r>
        <w:rPr>
          <w:rFonts w:hint="default" w:ascii="Times New Roman" w:hAnsi="Times New Roman" w:eastAsia="方正小标宋_GBK" w:cs="Times New Roman"/>
          <w:b/>
          <w:color w:val="auto"/>
          <w:kern w:val="0"/>
          <w:sz w:val="44"/>
          <w:szCs w:val="44"/>
        </w:rPr>
        <w:t>年重庆市</w:t>
      </w:r>
      <w:r>
        <w:rPr>
          <w:rFonts w:hint="default" w:ascii="Times New Roman" w:hAnsi="Times New Roman" w:eastAsia="方正小标宋_GBK" w:cs="Times New Roman"/>
          <w:b/>
          <w:color w:val="auto"/>
          <w:kern w:val="0"/>
          <w:sz w:val="44"/>
          <w:szCs w:val="44"/>
          <w:lang w:val="en-US" w:eastAsia="zh-CN"/>
        </w:rPr>
        <w:t>大学生（高职高专）篮球比赛</w:t>
      </w:r>
    </w:p>
    <w:p>
      <w:pPr>
        <w:keepNext w:val="0"/>
        <w:keepLines w:val="0"/>
        <w:pageBreakBefore w:val="0"/>
        <w:widowControl/>
        <w:shd w:val="clear" w:color="auto" w:fill="FFFFFF"/>
        <w:kinsoku/>
        <w:wordWrap/>
        <w:overflowPunct/>
        <w:topLinePunct w:val="0"/>
        <w:autoSpaceDE/>
        <w:autoSpaceDN/>
        <w:bidi w:val="0"/>
        <w:spacing w:line="579" w:lineRule="exact"/>
        <w:jc w:val="center"/>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竞赛规程</w:t>
      </w:r>
    </w:p>
    <w:p>
      <w:pPr>
        <w:keepNext w:val="0"/>
        <w:keepLines w:val="0"/>
        <w:pageBreakBefore w:val="0"/>
        <w:widowControl/>
        <w:shd w:val="clear" w:color="auto" w:fill="FEFEFC"/>
        <w:kinsoku/>
        <w:wordWrap/>
        <w:overflowPunct/>
        <w:topLinePunct w:val="0"/>
        <w:autoSpaceDE/>
        <w:autoSpaceDN/>
        <w:bidi w:val="0"/>
        <w:spacing w:line="579" w:lineRule="exact"/>
        <w:ind w:firstLine="320"/>
        <w:jc w:val="both"/>
        <w:rPr>
          <w:rFonts w:hint="default" w:ascii="Times New Roman" w:hAnsi="Times New Roman" w:eastAsia="方正黑体_GBK" w:cs="Times New Roman"/>
          <w:color w:val="000000"/>
          <w:sz w:val="32"/>
          <w:szCs w:val="32"/>
        </w:rPr>
      </w:pPr>
    </w:p>
    <w:p>
      <w:pPr>
        <w:keepNext w:val="0"/>
        <w:keepLines w:val="0"/>
        <w:pageBreakBefore w:val="0"/>
        <w:widowControl/>
        <w:numPr>
          <w:ilvl w:val="0"/>
          <w:numId w:val="0"/>
        </w:numPr>
        <w:shd w:val="clear" w:color="auto" w:fill="FEFEFC"/>
        <w:kinsoku/>
        <w:wordWrap/>
        <w:overflowPunct/>
        <w:topLinePunct w:val="0"/>
        <w:autoSpaceDE/>
        <w:autoSpaceDN/>
        <w:bidi w:val="0"/>
        <w:spacing w:line="579" w:lineRule="exact"/>
        <w:ind w:firstLine="640" w:firstLineChars="200"/>
        <w:jc w:val="both"/>
        <w:textAlignment w:val="auto"/>
        <w:rPr>
          <w:rStyle w:val="7"/>
          <w:rFonts w:hint="default" w:ascii="Times New Roman" w:hAnsi="Times New Roman" w:eastAsia="方正黑体_GBK" w:cs="Times New Roman"/>
          <w:b w:val="0"/>
          <w:bCs/>
          <w:color w:val="000000"/>
          <w:kern w:val="0"/>
          <w:sz w:val="32"/>
          <w:szCs w:val="32"/>
          <w:shd w:val="clear" w:color="auto" w:fill="FEFEFC"/>
        </w:rPr>
      </w:pPr>
      <w:r>
        <w:rPr>
          <w:rStyle w:val="7"/>
          <w:rFonts w:hint="default" w:ascii="Times New Roman" w:hAnsi="Times New Roman" w:eastAsia="方正黑体_GBK" w:cs="Times New Roman"/>
          <w:b w:val="0"/>
          <w:bCs/>
          <w:color w:val="000000"/>
          <w:kern w:val="0"/>
          <w:sz w:val="32"/>
          <w:szCs w:val="32"/>
          <w:shd w:val="clear" w:color="auto" w:fill="FEFEFC"/>
          <w:lang w:val="en-US" w:eastAsia="zh-CN"/>
        </w:rPr>
        <w:t>一、</w:t>
      </w:r>
      <w:r>
        <w:rPr>
          <w:rStyle w:val="7"/>
          <w:rFonts w:hint="default" w:ascii="Times New Roman" w:hAnsi="Times New Roman" w:eastAsia="方正黑体_GBK" w:cs="Times New Roman"/>
          <w:b w:val="0"/>
          <w:bCs/>
          <w:color w:val="000000"/>
          <w:kern w:val="0"/>
          <w:sz w:val="32"/>
          <w:szCs w:val="32"/>
          <w:shd w:val="clear" w:color="auto" w:fill="FEFEFC"/>
        </w:rPr>
        <w:t>主办单位</w:t>
      </w:r>
    </w:p>
    <w:p>
      <w:pPr>
        <w:keepNext w:val="0"/>
        <w:keepLines w:val="0"/>
        <w:pageBreakBefore w:val="0"/>
        <w:widowControl/>
        <w:numPr>
          <w:ilvl w:val="0"/>
          <w:numId w:val="0"/>
        </w:numPr>
        <w:shd w:val="clear" w:color="auto" w:fill="FEFEFC"/>
        <w:kinsoku/>
        <w:wordWrap/>
        <w:overflowPunct/>
        <w:topLinePunct w:val="0"/>
        <w:autoSpaceDE/>
        <w:autoSpaceDN/>
        <w:bidi w:val="0"/>
        <w:spacing w:line="579" w:lineRule="exact"/>
        <w:jc w:val="both"/>
        <w:textAlignment w:val="auto"/>
        <w:rPr>
          <w:rStyle w:val="7"/>
          <w:rFonts w:hint="default" w:ascii="Times New Roman" w:hAnsi="Times New Roman" w:eastAsia="方正仿宋_GBK" w:cs="Times New Roman"/>
          <w:b w:val="0"/>
          <w:bCs/>
          <w:color w:val="000000"/>
          <w:kern w:val="0"/>
          <w:sz w:val="32"/>
          <w:szCs w:val="32"/>
          <w:shd w:val="clear" w:color="auto" w:fill="FEFEFC"/>
          <w:lang w:val="en-US" w:eastAsia="zh-CN"/>
        </w:rPr>
      </w:pPr>
      <w:r>
        <w:rPr>
          <w:rStyle w:val="7"/>
          <w:rFonts w:hint="default" w:ascii="Times New Roman" w:hAnsi="Times New Roman" w:eastAsia="方正仿宋_GBK" w:cs="Times New Roman"/>
          <w:b w:val="0"/>
          <w:bCs/>
          <w:color w:val="000000"/>
          <w:kern w:val="0"/>
          <w:sz w:val="32"/>
          <w:szCs w:val="32"/>
          <w:shd w:val="clear" w:color="auto" w:fill="FEFEFC"/>
          <w:lang w:val="en-US" w:eastAsia="zh-CN"/>
        </w:rPr>
        <w:t xml:space="preserve">    重庆市教育委员会</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黑体_GBK" w:cs="Times New Roman"/>
          <w:b w:val="0"/>
          <w:bCs/>
          <w:color w:val="000000"/>
          <w:sz w:val="32"/>
          <w:szCs w:val="32"/>
        </w:rPr>
      </w:pPr>
      <w:r>
        <w:rPr>
          <w:rStyle w:val="7"/>
          <w:rFonts w:hint="default" w:ascii="Times New Roman" w:hAnsi="Times New Roman" w:eastAsia="方正黑体_GBK" w:cs="Times New Roman"/>
          <w:b w:val="0"/>
          <w:bCs/>
          <w:color w:val="000000"/>
          <w:kern w:val="0"/>
          <w:sz w:val="32"/>
          <w:szCs w:val="32"/>
          <w:shd w:val="clear" w:color="auto" w:fill="FEFEFC"/>
          <w:lang w:val="en-US" w:eastAsia="zh-CN"/>
        </w:rPr>
        <w:t>二</w:t>
      </w:r>
      <w:r>
        <w:rPr>
          <w:rStyle w:val="7"/>
          <w:rFonts w:hint="default" w:ascii="Times New Roman" w:hAnsi="Times New Roman" w:eastAsia="方正黑体_GBK" w:cs="Times New Roman"/>
          <w:b w:val="0"/>
          <w:bCs/>
          <w:color w:val="000000"/>
          <w:kern w:val="0"/>
          <w:sz w:val="32"/>
          <w:szCs w:val="32"/>
          <w:shd w:val="clear" w:color="auto" w:fill="FEFEFC"/>
        </w:rPr>
        <w:t>、承办单位</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shd w:val="clear" w:color="auto" w:fill="FEFEFC"/>
        </w:rPr>
      </w:pPr>
      <w:r>
        <w:rPr>
          <w:rFonts w:hint="default" w:ascii="Times New Roman" w:hAnsi="Times New Roman" w:eastAsia="方正仿宋_GBK" w:cs="Times New Roman"/>
          <w:color w:val="000000"/>
          <w:kern w:val="0"/>
          <w:sz w:val="32"/>
          <w:szCs w:val="32"/>
          <w:shd w:val="clear" w:color="auto" w:fill="FEFEFC"/>
        </w:rPr>
        <w:t>重庆文理学院</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rPr>
        <w:t>三、比赛分组</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rPr>
      </w:pPr>
      <w:r>
        <w:rPr>
          <w:rFonts w:hint="default" w:ascii="Times New Roman" w:hAnsi="Times New Roman" w:eastAsia="方正仿宋_GBK" w:cs="Times New Roman"/>
          <w:color w:val="000000"/>
          <w:kern w:val="0"/>
          <w:sz w:val="32"/>
          <w:szCs w:val="32"/>
          <w:shd w:val="clear" w:color="auto" w:fill="FEFEFC"/>
          <w:lang w:val="en-US" w:eastAsia="zh-CN"/>
        </w:rPr>
        <w:t>男子组、女子组</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rPr>
        <w:t>四、比赛时间</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黑体" w:cs="Times New Roman"/>
          <w:b w:val="0"/>
          <w:bCs/>
          <w:color w:val="auto"/>
          <w:kern w:val="0"/>
          <w:sz w:val="32"/>
          <w:szCs w:val="32"/>
        </w:rPr>
      </w:pPr>
      <w:r>
        <w:rPr>
          <w:rFonts w:hint="default" w:ascii="Times New Roman" w:hAnsi="Times New Roman" w:eastAsia="方正仿宋_GBK" w:cs="Times New Roman"/>
          <w:color w:val="000000"/>
          <w:kern w:val="0"/>
          <w:sz w:val="32"/>
          <w:szCs w:val="32"/>
          <w:shd w:val="clear" w:color="auto" w:fill="FEFEFC"/>
        </w:rPr>
        <w:t>2023年</w:t>
      </w:r>
      <w:r>
        <w:rPr>
          <w:rFonts w:hint="default" w:ascii="Times New Roman" w:hAnsi="Times New Roman" w:eastAsia="方正仿宋_GBK" w:cs="Times New Roman"/>
          <w:color w:val="000000"/>
          <w:kern w:val="0"/>
          <w:sz w:val="32"/>
          <w:szCs w:val="32"/>
          <w:shd w:val="clear" w:color="auto" w:fill="FEFEFC"/>
          <w:lang w:val="en-US" w:eastAsia="zh-CN"/>
        </w:rPr>
        <w:t>11</w:t>
      </w:r>
      <w:r>
        <w:rPr>
          <w:rFonts w:hint="default" w:ascii="Times New Roman" w:hAnsi="Times New Roman" w:eastAsia="方正仿宋_GBK" w:cs="Times New Roman"/>
          <w:color w:val="000000"/>
          <w:kern w:val="0"/>
          <w:sz w:val="32"/>
          <w:szCs w:val="32"/>
          <w:shd w:val="clear" w:color="auto" w:fill="FEFEFC"/>
        </w:rPr>
        <w:t>月</w:t>
      </w:r>
      <w:r>
        <w:rPr>
          <w:rFonts w:hint="default" w:ascii="Times New Roman" w:hAnsi="Times New Roman" w:eastAsia="方正仿宋_GBK" w:cs="Times New Roman"/>
          <w:color w:val="000000"/>
          <w:kern w:val="0"/>
          <w:sz w:val="32"/>
          <w:szCs w:val="32"/>
          <w:shd w:val="clear" w:color="auto" w:fill="FEFEFC"/>
          <w:lang w:val="en-US" w:eastAsia="zh-CN"/>
        </w:rPr>
        <w:t>7—</w:t>
      </w:r>
      <w:r>
        <w:rPr>
          <w:rFonts w:hint="default" w:ascii="Times New Roman" w:hAnsi="Times New Roman" w:eastAsia="方正仿宋_GBK" w:cs="Times New Roman"/>
          <w:color w:val="000000"/>
          <w:kern w:val="0"/>
          <w:sz w:val="32"/>
          <w:szCs w:val="32"/>
          <w:shd w:val="clear" w:color="auto" w:fill="FEFEFC"/>
        </w:rPr>
        <w:t>1</w:t>
      </w:r>
      <w:r>
        <w:rPr>
          <w:rFonts w:hint="default" w:ascii="Times New Roman" w:hAnsi="Times New Roman" w:eastAsia="方正仿宋_GBK" w:cs="Times New Roman"/>
          <w:color w:val="000000"/>
          <w:kern w:val="0"/>
          <w:sz w:val="32"/>
          <w:szCs w:val="32"/>
          <w:shd w:val="clear" w:color="auto" w:fill="FEFEFC"/>
          <w:lang w:val="en-US" w:eastAsia="zh-CN"/>
        </w:rPr>
        <w:t>3</w:t>
      </w:r>
      <w:r>
        <w:rPr>
          <w:rFonts w:hint="default" w:ascii="Times New Roman" w:hAnsi="Times New Roman" w:eastAsia="方正仿宋_GBK" w:cs="Times New Roman"/>
          <w:color w:val="000000"/>
          <w:kern w:val="0"/>
          <w:sz w:val="32"/>
          <w:szCs w:val="32"/>
          <w:shd w:val="clear" w:color="auto" w:fill="FEFEFC"/>
        </w:rPr>
        <w:t>日</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rPr>
        <w:t>五、比赛地点</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方正仿宋_GBK" w:cs="Times New Roman"/>
          <w:color w:val="000000"/>
          <w:kern w:val="0"/>
          <w:sz w:val="32"/>
          <w:szCs w:val="32"/>
          <w:shd w:val="clear" w:color="auto" w:fill="FEFEFC"/>
        </w:rPr>
        <w:t>重庆文理学院红河校区A区篮球馆</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六、参赛单位</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方正仿宋_GBK" w:cs="Times New Roman"/>
          <w:color w:val="000000"/>
          <w:kern w:val="0"/>
          <w:sz w:val="32"/>
          <w:szCs w:val="32"/>
          <w:shd w:val="clear" w:color="auto" w:fill="FEFEFC"/>
        </w:rPr>
        <w:t>重庆市各高职高专院校</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七、参赛资格</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一）运动员必须是按照教育部全国普通高等学校招生、录取的有关规定，经考生（户口）所在地高等学校招生委员会（办公室）审核录取，并已进入教育部“全国高校新生录取及在校学生学籍管理系统（数据信息库）”中的高职高专在校全日制普通学生，体育特长生、体育专业学生等不得参加本次比赛。</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二）凡曾代表各省（自治区、直辖市）、职业俱乐部、行业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的，不得参加本次比赛。</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（三）参赛运动员必须是在校就读，遵守学校各项纪律和有关规定，文化课考试合格。</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（四）参赛运动员年龄原则上限制为199</w:t>
      </w:r>
      <w:r>
        <w:rPr>
          <w:rFonts w:hint="default" w:ascii="Times New Roman" w:hAnsi="Times New Roman" w:eastAsia="方正仿宋_GBK" w:cs="Times New Roman"/>
          <w:color w:val="000000"/>
          <w:kern w:val="0"/>
          <w:sz w:val="32"/>
          <w:szCs w:val="32"/>
          <w:shd w:val="clear" w:color="auto" w:fill="FEFEFC"/>
          <w:lang w:val="en-US" w:eastAsia="zh-CN"/>
        </w:rPr>
        <w:t>8</w:t>
      </w:r>
      <w:r>
        <w:rPr>
          <w:rFonts w:hint="default" w:ascii="Times New Roman" w:hAnsi="Times New Roman" w:eastAsia="方正仿宋_GBK" w:cs="Times New Roman"/>
          <w:color w:val="000000"/>
          <w:kern w:val="0"/>
          <w:sz w:val="32"/>
          <w:szCs w:val="32"/>
          <w:shd w:val="clear" w:color="auto" w:fill="FEFEFC"/>
        </w:rPr>
        <w:t>年9月1日及以后出生者。</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（五）参赛运动员就读大学期间参加比赛届数不得超过规定正常学制年限（运动员参赛届数均以重庆市教委公布的赛事秩序册为准），留级、休学、当兵转业者，须提供相关证明材料。</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（六）参赛运动员必须出具高考招生录取档案（大表）复印件，复印件需加盖学校招办公章和学校公章，否则不予参赛。</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八、参赛办法</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一</w:t>
      </w:r>
      <w:r>
        <w:rPr>
          <w:rFonts w:hint="default" w:ascii="Times New Roman" w:hAnsi="Times New Roman" w:eastAsia="方正仿宋_GBK" w:cs="Times New Roman"/>
          <w:color w:val="auto"/>
          <w:sz w:val="32"/>
          <w:szCs w:val="32"/>
          <w:shd w:val="clear" w:color="auto" w:fill="auto"/>
        </w:rPr>
        <w:t>）参赛运动员须经医院体检，证明其身体健康，适宜参加该项目比赛。</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二</w:t>
      </w:r>
      <w:r>
        <w:rPr>
          <w:rFonts w:hint="default" w:ascii="Times New Roman" w:hAnsi="Times New Roman" w:eastAsia="方正仿宋_GBK" w:cs="Times New Roman"/>
          <w:color w:val="auto"/>
          <w:sz w:val="32"/>
          <w:szCs w:val="32"/>
          <w:shd w:val="clear" w:color="auto" w:fill="auto"/>
        </w:rPr>
        <w:t>）参赛运动员必须办理往返参赛途中和比赛期间的“人身意外伤害保险”</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未办理者，不予参赛。</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三</w:t>
      </w:r>
      <w:r>
        <w:rPr>
          <w:rFonts w:hint="default" w:ascii="Times New Roman" w:hAnsi="Times New Roman" w:eastAsia="方正仿宋_GBK" w:cs="Times New Roman"/>
          <w:color w:val="auto"/>
          <w:sz w:val="32"/>
          <w:szCs w:val="32"/>
          <w:shd w:val="clear" w:color="auto" w:fill="auto"/>
        </w:rPr>
        <w:t>）各参赛队</w:t>
      </w:r>
      <w:r>
        <w:rPr>
          <w:rFonts w:hint="default" w:ascii="Times New Roman" w:hAnsi="Times New Roman" w:eastAsia="方正仿宋_GBK" w:cs="Times New Roman"/>
          <w:color w:val="000000"/>
          <w:kern w:val="0"/>
          <w:sz w:val="32"/>
          <w:szCs w:val="32"/>
          <w:shd w:val="clear" w:color="auto" w:fill="FEFEFC"/>
        </w:rPr>
        <w:t>限报男、女各1队。</w:t>
      </w:r>
      <w:r>
        <w:rPr>
          <w:rFonts w:hint="default" w:ascii="Times New Roman" w:hAnsi="Times New Roman" w:eastAsia="方正仿宋_GBK" w:cs="Times New Roman"/>
          <w:color w:val="000000"/>
          <w:kern w:val="0"/>
          <w:sz w:val="32"/>
          <w:szCs w:val="32"/>
          <w:shd w:val="clear" w:color="auto" w:fill="FEFEFC"/>
          <w:lang w:val="en-US" w:eastAsia="zh-CN"/>
        </w:rPr>
        <w:t>每队</w:t>
      </w:r>
      <w:r>
        <w:rPr>
          <w:rFonts w:hint="default" w:ascii="Times New Roman" w:hAnsi="Times New Roman" w:eastAsia="方正仿宋_GBK" w:cs="Times New Roman"/>
          <w:color w:val="auto"/>
          <w:sz w:val="32"/>
          <w:szCs w:val="32"/>
          <w:shd w:val="clear" w:color="auto" w:fill="auto"/>
        </w:rPr>
        <w:t>可报领队1名，教练员2名，队医1名，运动员12名。领队、教练员必须全程参与比赛。</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四</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每队自备两套颜色深浅不同，号码（</w:t>
      </w:r>
      <w:r>
        <w:rPr>
          <w:rFonts w:hint="default" w:ascii="Times New Roman" w:hAnsi="Times New Roman" w:eastAsia="方正仿宋_GBK" w:cs="Times New Roman"/>
          <w:color w:val="auto"/>
          <w:sz w:val="32"/>
          <w:szCs w:val="32"/>
          <w:shd w:val="clear" w:color="auto" w:fill="auto"/>
          <w:lang w:val="en-US" w:eastAsia="zh-CN"/>
        </w:rPr>
        <w:t>0-99</w:t>
      </w:r>
      <w:r>
        <w:rPr>
          <w:rFonts w:hint="default" w:ascii="Times New Roman" w:hAnsi="Times New Roman" w:eastAsia="方正仿宋_GBK" w:cs="Times New Roman"/>
          <w:color w:val="auto"/>
          <w:sz w:val="32"/>
          <w:szCs w:val="32"/>
          <w:shd w:val="clear" w:color="auto" w:fill="auto"/>
          <w:lang w:eastAsia="zh-CN"/>
        </w:rPr>
        <w:t>）明显的比赛服装，两套比赛服号码必须相同且与报名表上号码一致。</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九、竞赛办法</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（一）比赛用球为</w:t>
      </w:r>
      <w:r>
        <w:rPr>
          <w:rFonts w:hint="default" w:ascii="Times New Roman" w:hAnsi="Times New Roman" w:eastAsia="方正仿宋_GBK" w:cs="Times New Roman"/>
          <w:color w:val="auto"/>
          <w:sz w:val="32"/>
          <w:szCs w:val="32"/>
          <w:shd w:val="clear" w:color="auto" w:fill="auto"/>
          <w:lang w:val="en-US" w:eastAsia="zh-CN"/>
        </w:rPr>
        <w:t>6、</w:t>
      </w:r>
      <w:r>
        <w:rPr>
          <w:rFonts w:hint="default" w:ascii="Times New Roman" w:hAnsi="Times New Roman" w:eastAsia="方正仿宋_GBK" w:cs="Times New Roman"/>
          <w:color w:val="auto"/>
          <w:sz w:val="32"/>
          <w:szCs w:val="32"/>
          <w:shd w:val="clear" w:color="auto" w:fill="auto"/>
        </w:rPr>
        <w:t>7号球。</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（二）竞赛执行中国篮球协会审定的最新《篮球竞赛规则》</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根据参赛队数的多少决定赛制。</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val="en-US" w:eastAsia="zh-CN"/>
        </w:rPr>
        <w:t>（三）</w:t>
      </w:r>
      <w:r>
        <w:rPr>
          <w:rFonts w:hint="default" w:ascii="Times New Roman" w:hAnsi="Times New Roman" w:eastAsia="方正仿宋_GBK" w:cs="Times New Roman"/>
          <w:color w:val="000000"/>
          <w:kern w:val="0"/>
          <w:sz w:val="32"/>
          <w:szCs w:val="32"/>
          <w:shd w:val="clear" w:color="auto" w:fill="FEFEFC"/>
        </w:rPr>
        <w:t>采用4×10分钟的比赛方式，其中第1、2节和第3、4节中间休息2分钟，第2、3节中间休息10分钟。</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val="en-US" w:eastAsia="zh-CN"/>
        </w:rPr>
        <w:t>（四）</w:t>
      </w:r>
      <w:r>
        <w:rPr>
          <w:rFonts w:hint="default" w:ascii="Times New Roman" w:hAnsi="Times New Roman" w:eastAsia="方正仿宋_GBK" w:cs="Times New Roman"/>
          <w:color w:val="000000"/>
          <w:kern w:val="0"/>
          <w:sz w:val="32"/>
          <w:szCs w:val="32"/>
          <w:shd w:val="clear" w:color="auto" w:fill="FEFEFC"/>
        </w:rPr>
        <w:t>暂停规定：每队在第4节和每一决胜期最后2分钟各增加1次30秒短暂停。</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（五）</w:t>
      </w:r>
      <w:r>
        <w:rPr>
          <w:rFonts w:hint="default" w:ascii="Times New Roman" w:hAnsi="Times New Roman" w:eastAsia="方正仿宋_GBK" w:cs="Times New Roman"/>
          <w:color w:val="auto"/>
          <w:sz w:val="32"/>
          <w:szCs w:val="32"/>
          <w:shd w:val="clear" w:color="auto" w:fill="auto"/>
        </w:rPr>
        <w:t>每队胜一场得2分，负一场得1分，</w:t>
      </w:r>
      <w:r>
        <w:rPr>
          <w:rFonts w:hint="default" w:ascii="Times New Roman" w:hAnsi="Times New Roman" w:eastAsia="方正仿宋_GBK" w:cs="Times New Roman"/>
          <w:color w:val="auto"/>
          <w:sz w:val="32"/>
          <w:szCs w:val="32"/>
          <w:shd w:val="clear" w:color="auto" w:fill="auto"/>
          <w:lang w:val="en-US" w:eastAsia="zh-CN"/>
        </w:rPr>
        <w:t>积分多者名次列前。</w:t>
      </w:r>
      <w:r>
        <w:rPr>
          <w:rFonts w:hint="default" w:ascii="Times New Roman" w:hAnsi="Times New Roman" w:eastAsia="方正仿宋_GBK" w:cs="Times New Roman"/>
          <w:color w:val="auto"/>
          <w:sz w:val="32"/>
          <w:szCs w:val="32"/>
          <w:shd w:val="clear" w:color="auto" w:fill="auto"/>
        </w:rPr>
        <w:t>若遇两队及多队积分相等，</w:t>
      </w:r>
      <w:r>
        <w:rPr>
          <w:rFonts w:hint="default" w:ascii="Times New Roman" w:hAnsi="Times New Roman" w:eastAsia="方正仿宋_GBK" w:cs="Times New Roman"/>
          <w:b w:val="0"/>
          <w:bCs/>
          <w:color w:val="auto"/>
          <w:kern w:val="0"/>
          <w:sz w:val="32"/>
          <w:szCs w:val="32"/>
          <w:shd w:val="clear" w:color="auto" w:fill="auto"/>
        </w:rPr>
        <w:t>则按</w:t>
      </w:r>
      <w:r>
        <w:rPr>
          <w:rFonts w:hint="default" w:ascii="Times New Roman" w:hAnsi="Times New Roman" w:eastAsia="方正仿宋_GBK" w:cs="Times New Roman"/>
          <w:b w:val="0"/>
          <w:bCs/>
          <w:color w:val="auto"/>
          <w:kern w:val="0"/>
          <w:sz w:val="32"/>
          <w:szCs w:val="32"/>
          <w:shd w:val="clear" w:color="auto" w:fill="auto"/>
          <w:lang w:eastAsia="zh-CN"/>
        </w:rPr>
        <w:t>国际篮联</w:t>
      </w:r>
      <w:r>
        <w:rPr>
          <w:rFonts w:hint="default" w:ascii="Times New Roman" w:hAnsi="Times New Roman" w:eastAsia="方正仿宋_GBK" w:cs="Times New Roman"/>
          <w:b w:val="0"/>
          <w:bCs/>
          <w:color w:val="auto"/>
          <w:kern w:val="0"/>
          <w:sz w:val="32"/>
          <w:szCs w:val="32"/>
          <w:shd w:val="clear" w:color="auto" w:fill="auto"/>
        </w:rPr>
        <w:t>最新竞赛规则执行</w:t>
      </w:r>
      <w:r>
        <w:rPr>
          <w:rFonts w:hint="default" w:ascii="Times New Roman" w:hAnsi="Times New Roman" w:eastAsia="方正仿宋_GBK" w:cs="Times New Roman"/>
          <w:b w:val="0"/>
          <w:bCs/>
          <w:color w:val="auto"/>
          <w:sz w:val="32"/>
          <w:szCs w:val="32"/>
          <w:shd w:val="clear" w:color="auto" w:fill="auto"/>
        </w:rPr>
        <w:t>。</w:t>
      </w:r>
    </w:p>
    <w:p>
      <w:pPr>
        <w:adjustRightInd w:val="0"/>
        <w:snapToGrid w:val="0"/>
        <w:spacing w:line="500" w:lineRule="exact"/>
        <w:ind w:firstLine="640" w:firstLineChars="200"/>
        <w:rPr>
          <w:rFonts w:hint="default" w:ascii="Times New Roman" w:hAnsi="Times New Roman" w:eastAsia="方正仿宋_GBK" w:cs="Times New Roman"/>
          <w:color w:val="000000"/>
          <w:kern w:val="0"/>
          <w:sz w:val="32"/>
          <w:szCs w:val="32"/>
          <w:shd w:val="clear" w:color="auto" w:fill="FEFEFC"/>
        </w:rPr>
      </w:pPr>
      <w:r>
        <w:rPr>
          <w:rFonts w:hint="default" w:ascii="Times New Roman" w:hAnsi="Times New Roman" w:eastAsia="方正仿宋_GBK" w:cs="Times New Roman"/>
          <w:color w:val="auto"/>
          <w:sz w:val="32"/>
          <w:szCs w:val="32"/>
          <w:shd w:val="clear" w:color="auto" w:fill="auto"/>
          <w:lang w:val="en-US" w:eastAsia="zh-CN"/>
        </w:rPr>
        <w:t>（六）</w:t>
      </w:r>
      <w:r>
        <w:rPr>
          <w:rFonts w:hint="default" w:ascii="Times New Roman" w:hAnsi="Times New Roman" w:eastAsia="方正仿宋_GBK" w:cs="Times New Roman"/>
          <w:color w:val="auto"/>
          <w:sz w:val="32"/>
          <w:szCs w:val="32"/>
          <w:shd w:val="clear" w:color="auto" w:fill="auto"/>
        </w:rPr>
        <w:t>如某队弃权一场，则各队与弃权队不再比赛，已经比赛的成绩无效，并对弃权队予以通报。</w:t>
      </w:r>
    </w:p>
    <w:p>
      <w:pPr>
        <w:adjustRightInd w:val="0"/>
        <w:snapToGrid w:val="0"/>
        <w:spacing w:line="500" w:lineRule="exact"/>
        <w:ind w:firstLine="640" w:firstLineChars="200"/>
        <w:rPr>
          <w:rFonts w:hint="default" w:ascii="Times New Roman" w:hAnsi="Times New Roman" w:eastAsia="方正黑体_GBK" w:cs="Times New Roman"/>
          <w:color w:val="auto"/>
          <w:sz w:val="32"/>
          <w:szCs w:val="32"/>
          <w:shd w:val="clear" w:color="auto" w:fill="auto"/>
        </w:rPr>
      </w:pPr>
      <w:r>
        <w:rPr>
          <w:rFonts w:hint="eastAsia" w:ascii="Times New Roman" w:hAnsi="Times New Roman" w:eastAsia="方正黑体_GBK" w:cs="Times New Roman"/>
          <w:color w:val="auto"/>
          <w:sz w:val="32"/>
          <w:szCs w:val="32"/>
          <w:shd w:val="clear" w:color="auto" w:fill="auto"/>
          <w:lang w:val="en-US" w:eastAsia="zh-CN"/>
        </w:rPr>
        <w:t>十</w:t>
      </w:r>
      <w:r>
        <w:rPr>
          <w:rFonts w:hint="default" w:ascii="Times New Roman" w:hAnsi="Times New Roman" w:eastAsia="方正黑体_GBK" w:cs="Times New Roman"/>
          <w:color w:val="auto"/>
          <w:sz w:val="32"/>
          <w:szCs w:val="32"/>
          <w:shd w:val="clear" w:color="auto" w:fill="auto"/>
        </w:rPr>
        <w:t>、竞赛纪律</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一）为端正赛风，“资格审查委员会”将对参赛运动员资格进行严格审查。如赛前和赛中发现弄虚作假者，取消比赛资格，且不得补报或更换其他运动员；如赛后发现弄虚作假者，取消比赛成绩和获奖名次，并全市通报。情节严重者，将追究直接</w:t>
      </w:r>
      <w:r>
        <w:rPr>
          <w:rFonts w:hint="default" w:ascii="Times New Roman" w:hAnsi="Times New Roman" w:eastAsia="方正仿宋_GBK" w:cs="Times New Roman"/>
          <w:color w:val="auto"/>
          <w:sz w:val="32"/>
          <w:szCs w:val="32"/>
          <w:shd w:val="clear" w:color="auto" w:fill="auto"/>
          <w:lang w:val="en-US" w:eastAsia="zh-CN"/>
        </w:rPr>
        <w:t>相关高校</w:t>
      </w:r>
      <w:r>
        <w:rPr>
          <w:rFonts w:hint="default" w:ascii="Times New Roman" w:hAnsi="Times New Roman" w:eastAsia="方正仿宋_GBK" w:cs="Times New Roman"/>
          <w:color w:val="auto"/>
          <w:sz w:val="32"/>
          <w:szCs w:val="32"/>
          <w:shd w:val="clear" w:color="auto" w:fill="auto"/>
        </w:rPr>
        <w:t>、学校领导的责任。</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（二）凡对参赛队员资格有异议并提出申诉的，需向“资格审查委员会”提交经领队签字认可的申诉报告和举报内容有关的证明材料，同时缴纳</w:t>
      </w:r>
      <w:r>
        <w:rPr>
          <w:rFonts w:hint="default" w:ascii="Times New Roman" w:hAnsi="Times New Roman" w:eastAsia="方正仿宋_GBK" w:cs="Times New Roman"/>
          <w:color w:val="auto"/>
          <w:sz w:val="32"/>
          <w:szCs w:val="32"/>
          <w:shd w:val="clear" w:color="auto" w:fill="auto"/>
          <w:lang w:val="en-US" w:eastAsia="zh-CN"/>
        </w:rPr>
        <w:t>10</w:t>
      </w:r>
      <w:r>
        <w:rPr>
          <w:rFonts w:hint="default" w:ascii="Times New Roman" w:hAnsi="Times New Roman" w:eastAsia="方正仿宋_GBK" w:cs="Times New Roman"/>
          <w:color w:val="auto"/>
          <w:sz w:val="32"/>
          <w:szCs w:val="32"/>
          <w:shd w:val="clear" w:color="auto" w:fill="auto"/>
        </w:rPr>
        <w:t>00元申诉费后方可受理。申诉经查属实，申诉费如数退还；经查申诉不符，申诉费不予退还。</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（三）严格执行《重庆市学生体育竞赛纪律管理处罚规定（试行）》，对违反竞赛纪律的运动员、教练员及运动队，将依据规定给予处罚。</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lang w:eastAsia="zh-CN"/>
        </w:rPr>
        <w:t>（四）</w:t>
      </w:r>
      <w:r>
        <w:rPr>
          <w:rFonts w:hint="default" w:ascii="Times New Roman" w:hAnsi="Times New Roman" w:eastAsia="方正仿宋_GBK" w:cs="Times New Roman"/>
          <w:color w:val="auto"/>
          <w:sz w:val="32"/>
          <w:szCs w:val="32"/>
          <w:shd w:val="clear" w:color="auto" w:fill="auto"/>
        </w:rPr>
        <w:t>各阶段参赛运动员必须遵守中学生守则；</w:t>
      </w:r>
      <w:r>
        <w:rPr>
          <w:rFonts w:hint="default" w:ascii="Times New Roman" w:hAnsi="Times New Roman" w:eastAsia="方正仿宋_GBK" w:cs="Times New Roman"/>
          <w:color w:val="auto"/>
          <w:sz w:val="32"/>
          <w:szCs w:val="32"/>
          <w:shd w:val="clear" w:color="auto" w:fill="auto"/>
          <w:lang w:val="en-US" w:eastAsia="zh-CN"/>
        </w:rPr>
        <w:t>纹身、</w:t>
      </w:r>
      <w:r>
        <w:rPr>
          <w:rFonts w:hint="default" w:ascii="Times New Roman" w:hAnsi="Times New Roman" w:eastAsia="方正仿宋_GBK" w:cs="Times New Roman"/>
          <w:color w:val="auto"/>
          <w:sz w:val="32"/>
          <w:szCs w:val="32"/>
          <w:shd w:val="clear" w:color="auto" w:fill="auto"/>
        </w:rPr>
        <w:t>染发、男生蓄长发、留怪异发型、衣着不整者一律不得上场参赛。</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五</w:t>
      </w:r>
      <w:r>
        <w:rPr>
          <w:rFonts w:hint="default" w:ascii="Times New Roman" w:hAnsi="Times New Roman" w:eastAsia="方正仿宋_GBK" w:cs="Times New Roman"/>
          <w:color w:val="auto"/>
          <w:sz w:val="32"/>
          <w:szCs w:val="32"/>
          <w:shd w:val="clear" w:color="auto" w:fill="auto"/>
        </w:rPr>
        <w:t>）各参赛队自行决定某场比赛弃权或罢赛、运动员在场内场外动手打人（2人及以上）、无理取闹，</w:t>
      </w:r>
      <w:r>
        <w:rPr>
          <w:rFonts w:hint="default" w:ascii="Times New Roman" w:hAnsi="Times New Roman" w:eastAsia="方正仿宋_GBK" w:cs="Times New Roman"/>
          <w:color w:val="auto"/>
          <w:sz w:val="32"/>
          <w:szCs w:val="32"/>
          <w:shd w:val="clear" w:color="auto" w:fill="auto"/>
          <w:lang w:val="en-US" w:eastAsia="zh-CN"/>
        </w:rPr>
        <w:t>恶意伤人等，</w:t>
      </w:r>
      <w:r>
        <w:rPr>
          <w:rFonts w:hint="default" w:ascii="Times New Roman" w:hAnsi="Times New Roman" w:eastAsia="方正仿宋_GBK" w:cs="Times New Roman"/>
          <w:color w:val="auto"/>
          <w:sz w:val="32"/>
          <w:szCs w:val="32"/>
          <w:shd w:val="clear" w:color="auto" w:fill="auto"/>
        </w:rPr>
        <w:t>仲裁委员会收到报告后，经查属实，报组委会同意，对有关队员予以处罚并通报批评，取消相应队伍比赛资格。</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六</w:t>
      </w:r>
      <w:r>
        <w:rPr>
          <w:rFonts w:hint="default" w:ascii="Times New Roman" w:hAnsi="Times New Roman" w:eastAsia="方正仿宋_GBK" w:cs="Times New Roman"/>
          <w:color w:val="auto"/>
          <w:sz w:val="32"/>
          <w:szCs w:val="32"/>
          <w:shd w:val="clear" w:color="auto" w:fill="auto"/>
        </w:rPr>
        <w:t>）凡在比赛中采用伸腿、勾脚等危险伤害动作或出现违反体育道德的行为将直接判罚取消比赛资格的犯规，并取消该球员下一场比赛的参赛资格。凡在赛后出现非体育道德行为，同样取消全部比赛资格。</w:t>
      </w:r>
    </w:p>
    <w:p>
      <w:pPr>
        <w:adjustRightInd w:val="0"/>
        <w:snapToGrid w:val="0"/>
        <w:spacing w:line="500" w:lineRule="exact"/>
        <w:ind w:firstLine="640" w:firstLineChars="200"/>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七</w:t>
      </w:r>
      <w:r>
        <w:rPr>
          <w:rFonts w:hint="default" w:ascii="Times New Roman" w:hAnsi="Times New Roman" w:eastAsia="方正仿宋_GBK" w:cs="Times New Roman"/>
          <w:color w:val="auto"/>
          <w:sz w:val="32"/>
          <w:szCs w:val="32"/>
          <w:shd w:val="clear" w:color="auto" w:fill="auto"/>
        </w:rPr>
        <w:t>）凡在比赛中闹事，罢赛及经认定打假球的队一律处以通报批评并取消该队或队员下一届联赛资格。</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十一、名次录取与奖励</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（一）大会分别录取男、女前8名颁发奖牌，运动员颁发奖证。</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rPr>
        <w:t>（二）获男、女前6名的教练员，赛会期间无违纪行为的，评为优秀教练员，颁发奖证。</w:t>
      </w:r>
    </w:p>
    <w:p>
      <w:pPr>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方正仿宋_GBK" w:cs="Times New Roman"/>
          <w:color w:val="000000"/>
          <w:kern w:val="0"/>
          <w:sz w:val="32"/>
          <w:szCs w:val="32"/>
          <w:shd w:val="clear" w:color="auto" w:fill="FEFEFC"/>
        </w:rPr>
        <w:t>（三）大会按6:1评选体育道德风尚奖，集体颁发奖牌，个人颁发奖证；按5:1评选优秀裁判员，颁发奖证。</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方正黑体_GBK" w:cs="Times New Roman"/>
          <w:b w:val="0"/>
          <w:bCs/>
          <w:color w:val="000000"/>
          <w:kern w:val="0"/>
          <w:sz w:val="32"/>
          <w:szCs w:val="32"/>
        </w:rPr>
        <w:t>十二、</w:t>
      </w:r>
      <w:r>
        <w:rPr>
          <w:rFonts w:hint="default" w:ascii="Times New Roman" w:hAnsi="Times New Roman" w:eastAsia="黑体" w:cs="Times New Roman"/>
          <w:kern w:val="0"/>
          <w:sz w:val="32"/>
          <w:szCs w:val="32"/>
        </w:rPr>
        <w:t>裁判长、裁判员选派</w:t>
      </w:r>
    </w:p>
    <w:p>
      <w:pPr>
        <w:spacing w:line="560" w:lineRule="exact"/>
        <w:ind w:firstLine="640" w:firstLineChars="200"/>
        <w:rPr>
          <w:rFonts w:hint="default" w:ascii="Times New Roman" w:hAnsi="Times New Roman" w:eastAsia="方正黑体_GBK" w:cs="Times New Roman"/>
          <w:color w:val="auto"/>
          <w:sz w:val="32"/>
          <w:szCs w:val="32"/>
          <w:shd w:val="clear" w:color="auto" w:fill="auto"/>
          <w:lang w:eastAsia="zh-CN"/>
        </w:rPr>
      </w:pPr>
      <w:r>
        <w:rPr>
          <w:rFonts w:hint="default" w:ascii="Times New Roman" w:hAnsi="Times New Roman" w:eastAsia="方正仿宋_GBK" w:cs="Times New Roman"/>
          <w:kern w:val="0"/>
          <w:sz w:val="32"/>
          <w:szCs w:val="32"/>
        </w:rPr>
        <w:t>裁判长由主办单位选调，裁判员由主办单位和承办单位协商选调。</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rPr>
          <w:rFonts w:hint="default" w:ascii="Times New Roman" w:hAnsi="Times New Roman" w:eastAsia="方正黑体_GBK" w:cs="Times New Roman"/>
          <w:b w:val="0"/>
          <w:bCs/>
          <w:color w:val="000000"/>
          <w:kern w:val="0"/>
          <w:sz w:val="32"/>
          <w:szCs w:val="32"/>
          <w:lang w:val="en-US" w:eastAsia="zh-CN"/>
        </w:rPr>
      </w:pPr>
      <w:r>
        <w:rPr>
          <w:rFonts w:hint="default" w:ascii="Times New Roman" w:hAnsi="Times New Roman" w:eastAsia="方正黑体_GBK" w:cs="Times New Roman"/>
          <w:color w:val="auto"/>
          <w:sz w:val="32"/>
          <w:szCs w:val="32"/>
          <w:shd w:val="clear" w:color="auto" w:fill="auto"/>
          <w:lang w:eastAsia="zh-CN"/>
        </w:rPr>
        <w:t>十</w:t>
      </w:r>
      <w:r>
        <w:rPr>
          <w:rFonts w:hint="default" w:ascii="Times New Roman" w:hAnsi="Times New Roman" w:eastAsia="方正黑体_GBK" w:cs="Times New Roman"/>
          <w:color w:val="auto"/>
          <w:sz w:val="32"/>
          <w:szCs w:val="32"/>
          <w:shd w:val="clear" w:color="auto" w:fill="auto"/>
          <w:lang w:val="en-US" w:eastAsia="zh-CN"/>
        </w:rPr>
        <w:t>三</w:t>
      </w:r>
      <w:r>
        <w:rPr>
          <w:rFonts w:hint="default" w:ascii="Times New Roman" w:hAnsi="Times New Roman" w:eastAsia="方正黑体_GBK" w:cs="Times New Roman"/>
          <w:color w:val="auto"/>
          <w:sz w:val="32"/>
          <w:szCs w:val="32"/>
          <w:shd w:val="clear" w:color="auto" w:fill="auto"/>
          <w:lang w:eastAsia="zh-CN"/>
        </w:rPr>
        <w:t>、</w:t>
      </w:r>
      <w:r>
        <w:rPr>
          <w:rFonts w:hint="default" w:ascii="Times New Roman" w:hAnsi="Times New Roman" w:eastAsia="方正黑体_GBK" w:cs="Times New Roman"/>
          <w:b w:val="0"/>
          <w:bCs/>
          <w:color w:val="000000"/>
          <w:kern w:val="0"/>
          <w:sz w:val="32"/>
          <w:szCs w:val="32"/>
        </w:rPr>
        <w:t>经费</w:t>
      </w:r>
      <w:r>
        <w:rPr>
          <w:rFonts w:hint="default" w:ascii="Times New Roman" w:hAnsi="Times New Roman" w:eastAsia="方正黑体_GBK" w:cs="Times New Roman"/>
          <w:b w:val="0"/>
          <w:bCs/>
          <w:color w:val="000000"/>
          <w:kern w:val="0"/>
          <w:sz w:val="32"/>
          <w:szCs w:val="32"/>
          <w:lang w:val="en-US" w:eastAsia="zh-CN"/>
        </w:rPr>
        <w:t>说明</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rPr>
          <w:rFonts w:hint="default"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（一）各参赛队交通、食宿自理，费用回原单位报销。食宿标准领队、教练员、队医按照</w:t>
      </w:r>
      <w:bookmarkStart w:id="1" w:name="_GoBack"/>
      <w:bookmarkEnd w:id="1"/>
      <w:r>
        <w:rPr>
          <w:rFonts w:hint="default" w:ascii="Times New Roman" w:hAnsi="Times New Roman" w:eastAsia="方正仿宋_GBK" w:cs="Times New Roman"/>
          <w:color w:val="auto"/>
          <w:sz w:val="32"/>
          <w:szCs w:val="32"/>
          <w:shd w:val="clear" w:color="auto" w:fill="auto"/>
        </w:rPr>
        <w:t>有关规定执行</w:t>
      </w:r>
      <w:r>
        <w:rPr>
          <w:rFonts w:hint="default" w:ascii="Times New Roman" w:hAnsi="Times New Roman" w:eastAsia="方正仿宋_GBK" w:cs="Times New Roman"/>
          <w:color w:val="auto"/>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（二）为加强竞赛管理，杜绝竞赛违纪现象发生，确保竞赛公平公正，顺利进行，各参赛队报到时须交纳</w:t>
      </w:r>
      <w:r>
        <w:rPr>
          <w:rFonts w:hint="default" w:ascii="Times New Roman" w:hAnsi="Times New Roman" w:eastAsia="方正仿宋_GBK" w:cs="Times New Roman"/>
          <w:color w:val="auto"/>
          <w:sz w:val="32"/>
          <w:szCs w:val="32"/>
          <w:shd w:val="clear" w:color="auto" w:fill="auto"/>
          <w:lang w:val="en-US" w:eastAsia="zh-CN"/>
        </w:rPr>
        <w:t>1000</w:t>
      </w:r>
      <w:r>
        <w:rPr>
          <w:rFonts w:hint="default" w:ascii="Times New Roman" w:hAnsi="Times New Roman" w:eastAsia="方正仿宋_GBK" w:cs="Times New Roman"/>
          <w:color w:val="auto"/>
          <w:sz w:val="32"/>
          <w:szCs w:val="32"/>
          <w:shd w:val="clear" w:color="auto" w:fill="auto"/>
        </w:rPr>
        <w:t>元“保证金”。比赛结束时，未违反组委会有关纪律规定的运动队，如数退还所交纳的“保证金”；若有违纪行为，“保证金”不予退还。</w:t>
      </w:r>
    </w:p>
    <w:p>
      <w:pPr>
        <w:keepNext w:val="0"/>
        <w:keepLines w:val="0"/>
        <w:pageBreakBefore w:val="0"/>
        <w:widowControl/>
        <w:tabs>
          <w:tab w:val="center" w:pos="4153"/>
        </w:tabs>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三</w:t>
      </w:r>
      <w:r>
        <w:rPr>
          <w:rFonts w:hint="default" w:ascii="Times New Roman" w:hAnsi="Times New Roman" w:eastAsia="方正仿宋_GBK" w:cs="Times New Roman"/>
          <w:kern w:val="0"/>
          <w:sz w:val="32"/>
          <w:szCs w:val="32"/>
        </w:rPr>
        <w:t>）裁判员和工作人员差旅费回原单位报销。</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rPr>
          <w:rFonts w:hint="default" w:ascii="Times New Roman" w:hAnsi="Times New Roman" w:eastAsia="方正黑体_GBK" w:cs="Times New Roman"/>
          <w:color w:val="auto"/>
          <w:sz w:val="32"/>
          <w:szCs w:val="32"/>
          <w:shd w:val="clear" w:color="auto" w:fill="auto"/>
          <w:lang w:eastAsia="zh-CN"/>
        </w:rPr>
      </w:pPr>
      <w:r>
        <w:rPr>
          <w:rFonts w:hint="default" w:ascii="Times New Roman" w:hAnsi="Times New Roman" w:eastAsia="方正黑体_GBK" w:cs="Times New Roman"/>
          <w:b w:val="0"/>
          <w:bCs/>
          <w:color w:val="000000"/>
          <w:kern w:val="0"/>
          <w:sz w:val="32"/>
          <w:szCs w:val="32"/>
          <w:lang w:val="en-US" w:eastAsia="zh-CN"/>
        </w:rPr>
        <w:t>十四、</w:t>
      </w:r>
      <w:r>
        <w:rPr>
          <w:rFonts w:hint="default" w:ascii="Times New Roman" w:hAnsi="Times New Roman" w:eastAsia="方正黑体_GBK" w:cs="Times New Roman"/>
          <w:color w:val="auto"/>
          <w:sz w:val="32"/>
          <w:szCs w:val="32"/>
          <w:shd w:val="clear" w:color="auto" w:fill="auto"/>
          <w:lang w:eastAsia="zh-CN"/>
        </w:rPr>
        <w:t>报名及报到</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EFEFC"/>
          <w:lang w:val="en-US" w:eastAsia="zh-CN"/>
        </w:rPr>
      </w:pPr>
      <w:r>
        <w:rPr>
          <w:rFonts w:hint="default" w:ascii="Times New Roman" w:hAnsi="Times New Roman" w:eastAsia="方正仿宋_GBK" w:cs="Times New Roman"/>
          <w:color w:val="000000"/>
          <w:sz w:val="32"/>
          <w:szCs w:val="32"/>
          <w:shd w:val="clear" w:color="auto" w:fill="FEFEFC"/>
          <w:lang w:eastAsia="zh-TW"/>
        </w:rPr>
        <w:t>（</w:t>
      </w:r>
      <w:r>
        <w:rPr>
          <w:rFonts w:hint="default" w:ascii="Times New Roman" w:hAnsi="Times New Roman" w:eastAsia="方正仿宋_GBK" w:cs="Times New Roman"/>
          <w:color w:val="000000"/>
          <w:sz w:val="32"/>
          <w:szCs w:val="32"/>
          <w:shd w:val="clear" w:color="auto" w:fill="FEFEFC"/>
          <w:lang w:val="en-US" w:eastAsia="zh-CN"/>
        </w:rPr>
        <w:t>一</w:t>
      </w:r>
      <w:r>
        <w:rPr>
          <w:rFonts w:hint="default" w:ascii="Times New Roman" w:hAnsi="Times New Roman" w:eastAsia="方正仿宋_GBK" w:cs="Times New Roman"/>
          <w:color w:val="000000"/>
          <w:sz w:val="32"/>
          <w:szCs w:val="32"/>
          <w:shd w:val="clear" w:color="auto" w:fill="FEFEFC"/>
          <w:lang w:eastAsia="zh-TW"/>
        </w:rPr>
        <w:t>）</w:t>
      </w:r>
      <w:r>
        <w:rPr>
          <w:rFonts w:hint="default" w:ascii="Times New Roman" w:hAnsi="Times New Roman" w:eastAsia="方正仿宋_GBK" w:cs="Times New Roman"/>
          <w:color w:val="000000"/>
          <w:sz w:val="32"/>
          <w:szCs w:val="32"/>
          <w:shd w:val="clear" w:color="auto" w:fill="FEFEFC"/>
          <w:lang w:val="en-US" w:eastAsia="zh-CN"/>
        </w:rPr>
        <w:t>报名</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EFEFC"/>
          <w:lang w:eastAsia="zh-CN"/>
        </w:rPr>
      </w:pPr>
      <w:r>
        <w:rPr>
          <w:rFonts w:hint="default" w:ascii="Times New Roman" w:hAnsi="Times New Roman" w:eastAsia="方正仿宋_GBK" w:cs="Times New Roman"/>
          <w:color w:val="000000"/>
          <w:sz w:val="32"/>
          <w:szCs w:val="32"/>
          <w:shd w:val="clear" w:color="auto" w:fill="FEFEFC"/>
          <w:lang w:eastAsia="zh-TW"/>
        </w:rPr>
        <w:t>各参赛队于</w:t>
      </w:r>
      <w:r>
        <w:rPr>
          <w:rFonts w:hint="default" w:ascii="Times New Roman" w:hAnsi="Times New Roman" w:eastAsia="方正仿宋_GBK" w:cs="Times New Roman"/>
          <w:color w:val="000000"/>
          <w:sz w:val="32"/>
          <w:szCs w:val="32"/>
          <w:shd w:val="clear" w:color="auto" w:fill="FEFEFC"/>
          <w:lang w:val="en-US" w:eastAsia="zh-CN"/>
        </w:rPr>
        <w:t>10</w:t>
      </w:r>
      <w:r>
        <w:rPr>
          <w:rFonts w:hint="default" w:ascii="Times New Roman" w:hAnsi="Times New Roman" w:eastAsia="方正仿宋_GBK" w:cs="Times New Roman"/>
          <w:color w:val="000000"/>
          <w:sz w:val="32"/>
          <w:szCs w:val="32"/>
          <w:shd w:val="clear" w:color="auto" w:fill="FEFEFC"/>
          <w:lang w:eastAsia="zh-TW"/>
        </w:rPr>
        <w:t>月</w:t>
      </w:r>
      <w:r>
        <w:rPr>
          <w:rFonts w:hint="default" w:ascii="Times New Roman" w:hAnsi="Times New Roman" w:eastAsia="方正仿宋_GBK" w:cs="Times New Roman"/>
          <w:color w:val="000000"/>
          <w:sz w:val="32"/>
          <w:szCs w:val="32"/>
          <w:shd w:val="clear" w:color="auto" w:fill="FEFEFC"/>
        </w:rPr>
        <w:t>2</w:t>
      </w:r>
      <w:r>
        <w:rPr>
          <w:rFonts w:hint="default" w:ascii="Times New Roman" w:hAnsi="Times New Roman" w:eastAsia="方正仿宋_GBK" w:cs="Times New Roman"/>
          <w:color w:val="000000"/>
          <w:sz w:val="32"/>
          <w:szCs w:val="32"/>
          <w:shd w:val="clear" w:color="auto" w:fill="FEFEFC"/>
          <w:lang w:val="en-US" w:eastAsia="zh-CN"/>
        </w:rPr>
        <w:t>5</w:t>
      </w:r>
      <w:r>
        <w:rPr>
          <w:rFonts w:hint="default" w:ascii="Times New Roman" w:hAnsi="Times New Roman" w:eastAsia="方正仿宋_GBK" w:cs="Times New Roman"/>
          <w:color w:val="000000"/>
          <w:sz w:val="32"/>
          <w:szCs w:val="32"/>
          <w:shd w:val="clear" w:color="auto" w:fill="FEFEFC"/>
          <w:lang w:eastAsia="zh-TW"/>
        </w:rPr>
        <w:t>日</w:t>
      </w:r>
      <w:r>
        <w:rPr>
          <w:rFonts w:hint="default" w:ascii="Times New Roman" w:hAnsi="Times New Roman" w:eastAsia="方正仿宋_GBK" w:cs="Times New Roman"/>
          <w:color w:val="000000"/>
          <w:sz w:val="32"/>
          <w:szCs w:val="32"/>
          <w:shd w:val="clear" w:color="auto" w:fill="FEFEFC"/>
        </w:rPr>
        <w:t>下午</w:t>
      </w:r>
      <w:r>
        <w:rPr>
          <w:rFonts w:hint="default" w:ascii="Times New Roman" w:hAnsi="Times New Roman" w:eastAsia="方正仿宋_GBK" w:cs="Times New Roman"/>
          <w:color w:val="000000"/>
          <w:sz w:val="32"/>
          <w:szCs w:val="32"/>
          <w:shd w:val="clear" w:color="auto" w:fill="FEFEFC"/>
          <w:lang w:val="en-US" w:eastAsia="zh-CN"/>
        </w:rPr>
        <w:t>18</w:t>
      </w:r>
      <w:r>
        <w:rPr>
          <w:rFonts w:hint="default" w:ascii="Times New Roman" w:hAnsi="Times New Roman" w:eastAsia="方正仿宋_GBK" w:cs="Times New Roman"/>
          <w:color w:val="000000"/>
          <w:sz w:val="32"/>
          <w:szCs w:val="32"/>
          <w:shd w:val="clear" w:color="auto" w:fill="FEFEFC"/>
          <w:lang w:eastAsia="zh-TW"/>
        </w:rPr>
        <w:t>:00</w:t>
      </w:r>
      <w:r>
        <w:rPr>
          <w:rFonts w:hint="default" w:ascii="Times New Roman" w:hAnsi="Times New Roman" w:eastAsia="方正仿宋_GBK" w:cs="Times New Roman"/>
          <w:color w:val="000000"/>
          <w:sz w:val="32"/>
          <w:szCs w:val="32"/>
          <w:shd w:val="clear" w:color="auto" w:fill="FEFEFC"/>
        </w:rPr>
        <w:t>点</w:t>
      </w:r>
      <w:r>
        <w:rPr>
          <w:rFonts w:hint="default" w:ascii="Times New Roman" w:hAnsi="Times New Roman" w:eastAsia="方正仿宋_GBK" w:cs="Times New Roman"/>
          <w:color w:val="000000"/>
          <w:sz w:val="32"/>
          <w:szCs w:val="32"/>
          <w:shd w:val="clear" w:color="auto" w:fill="FEFEFC"/>
          <w:lang w:eastAsia="zh-TW"/>
        </w:rPr>
        <w:t>前将报名表电子件传邮</w:t>
      </w:r>
      <w:r>
        <w:rPr>
          <w:rFonts w:hint="default" w:ascii="Times New Roman" w:hAnsi="Times New Roman" w:eastAsia="方正仿宋_GBK" w:cs="Times New Roman"/>
          <w:color w:val="000000"/>
          <w:sz w:val="32"/>
          <w:szCs w:val="32"/>
          <w:shd w:val="clear" w:color="auto" w:fill="FEFEFC"/>
        </w:rPr>
        <w:t>箱405668053@qq.com</w:t>
      </w:r>
      <w:r>
        <w:rPr>
          <w:rFonts w:hint="default" w:ascii="Times New Roman" w:hAnsi="Times New Roman" w:eastAsia="方正仿宋_GBK" w:cs="Times New Roman"/>
          <w:color w:val="000000"/>
          <w:sz w:val="32"/>
          <w:szCs w:val="32"/>
          <w:shd w:val="clear" w:color="auto" w:fill="FEFEFC"/>
          <w:lang w:eastAsia="zh-TW"/>
        </w:rPr>
        <w:t>，并电话确认是否收到报名表</w:t>
      </w:r>
      <w:r>
        <w:rPr>
          <w:rFonts w:hint="default" w:ascii="Times New Roman" w:hAnsi="Times New Roman" w:eastAsia="方正仿宋_GBK" w:cs="Times New Roman"/>
          <w:color w:val="000000"/>
          <w:sz w:val="32"/>
          <w:szCs w:val="32"/>
          <w:shd w:val="clear" w:color="auto" w:fill="FEFEFC"/>
        </w:rPr>
        <w:t>（报名联系人：石皓月18323833656）。</w:t>
      </w:r>
      <w:r>
        <w:rPr>
          <w:rFonts w:hint="default" w:ascii="Times New Roman" w:hAnsi="Times New Roman" w:eastAsia="方正仿宋_GBK" w:cs="Times New Roman"/>
          <w:color w:val="000000"/>
          <w:sz w:val="32"/>
          <w:szCs w:val="32"/>
          <w:shd w:val="clear" w:color="auto" w:fill="FEFEFC"/>
          <w:lang w:val="en-US" w:eastAsia="zh-CN"/>
        </w:rPr>
        <w:t>名单</w:t>
      </w:r>
      <w:r>
        <w:rPr>
          <w:rFonts w:hint="default" w:ascii="Times New Roman" w:hAnsi="Times New Roman" w:eastAsia="方正仿宋_GBK" w:cs="Times New Roman"/>
          <w:color w:val="000000"/>
          <w:sz w:val="32"/>
          <w:szCs w:val="32"/>
          <w:shd w:val="clear" w:color="auto" w:fill="FEFEFC"/>
          <w:lang w:eastAsia="zh-TW"/>
        </w:rPr>
        <w:t>上报不得更改</w:t>
      </w:r>
      <w:r>
        <w:rPr>
          <w:rFonts w:hint="default" w:ascii="Times New Roman" w:hAnsi="Times New Roman" w:eastAsia="方正仿宋_GBK" w:cs="Times New Roman"/>
          <w:color w:val="000000"/>
          <w:sz w:val="32"/>
          <w:szCs w:val="32"/>
          <w:shd w:val="clear" w:color="auto" w:fill="FEFEFC"/>
        </w:rPr>
        <w:t>,</w:t>
      </w:r>
      <w:r>
        <w:rPr>
          <w:rFonts w:hint="default" w:ascii="Times New Roman" w:hAnsi="Times New Roman" w:eastAsia="方正仿宋_GBK" w:cs="Times New Roman"/>
          <w:color w:val="000000"/>
          <w:sz w:val="32"/>
          <w:szCs w:val="32"/>
          <w:shd w:val="clear" w:color="auto" w:fill="FEFEFC"/>
          <w:lang w:eastAsia="zh-TW"/>
        </w:rPr>
        <w:t>逾期报名视为弃权。报名表纸质件必须电脑打印，加盖单位及医院公章，于代表队报到时交竞赛组。</w:t>
      </w:r>
    </w:p>
    <w:p>
      <w:pPr>
        <w:pStyle w:val="4"/>
        <w:keepNext w:val="0"/>
        <w:keepLines w:val="0"/>
        <w:pageBreakBefore w:val="0"/>
        <w:widowControl/>
        <w:shd w:val="clear" w:color="auto" w:fill="FEFEFC"/>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lang w:val="zh-TW" w:eastAsia="zh-TW"/>
        </w:rPr>
        <w:t>各参赛队</w:t>
      </w:r>
      <w:r>
        <w:rPr>
          <w:rFonts w:hint="default" w:ascii="Times New Roman" w:hAnsi="Times New Roman" w:eastAsia="方正仿宋_GBK" w:cs="Times New Roman"/>
          <w:kern w:val="0"/>
          <w:sz w:val="32"/>
          <w:szCs w:val="32"/>
          <w:u w:val="none" w:color="FF0000"/>
          <w:lang w:val="zh-TW" w:eastAsia="zh-TW"/>
        </w:rPr>
        <w:t>于</w:t>
      </w:r>
      <w:r>
        <w:rPr>
          <w:rFonts w:hint="default" w:ascii="Times New Roman" w:hAnsi="Times New Roman" w:eastAsia="方正仿宋_GBK" w:cs="Times New Roman"/>
          <w:kern w:val="0"/>
          <w:sz w:val="32"/>
          <w:szCs w:val="32"/>
          <w:u w:val="none" w:color="FF0000"/>
          <w:lang w:val="en-US" w:eastAsia="zh-CN"/>
        </w:rPr>
        <w:t>11</w:t>
      </w:r>
      <w:r>
        <w:rPr>
          <w:rFonts w:hint="default" w:ascii="Times New Roman" w:hAnsi="Times New Roman" w:eastAsia="方正仿宋_GBK" w:cs="Times New Roman"/>
          <w:kern w:val="0"/>
          <w:sz w:val="32"/>
          <w:szCs w:val="32"/>
          <w:u w:val="none" w:color="FF0000"/>
          <w:lang w:val="zh-TW" w:eastAsia="zh-TW"/>
        </w:rPr>
        <w:t>月</w:t>
      </w:r>
      <w:r>
        <w:rPr>
          <w:rFonts w:hint="default" w:ascii="Times New Roman" w:hAnsi="Times New Roman" w:eastAsia="方正仿宋_GBK" w:cs="Times New Roman"/>
          <w:kern w:val="0"/>
          <w:sz w:val="32"/>
          <w:szCs w:val="32"/>
          <w:u w:val="none" w:color="FF0000"/>
          <w:lang w:val="en-US" w:eastAsia="zh-CN"/>
        </w:rPr>
        <w:t>1</w:t>
      </w:r>
      <w:r>
        <w:rPr>
          <w:rFonts w:hint="default" w:ascii="Times New Roman" w:hAnsi="Times New Roman" w:eastAsia="方正仿宋_GBK" w:cs="Times New Roman"/>
          <w:kern w:val="0"/>
          <w:sz w:val="32"/>
          <w:szCs w:val="32"/>
          <w:u w:val="none" w:color="FF0000"/>
          <w:lang w:val="zh-TW" w:eastAsia="zh-TW"/>
        </w:rPr>
        <w:t>日</w:t>
      </w:r>
      <w:r>
        <w:rPr>
          <w:rFonts w:hint="default" w:ascii="Times New Roman" w:hAnsi="Times New Roman" w:eastAsia="方正仿宋_GBK" w:cs="Times New Roman"/>
          <w:kern w:val="0"/>
          <w:sz w:val="32"/>
          <w:szCs w:val="32"/>
          <w:u w:val="none" w:color="FF0000"/>
          <w:lang w:val="en-US" w:eastAsia="zh-CN"/>
        </w:rPr>
        <w:t>上</w:t>
      </w:r>
      <w:r>
        <w:rPr>
          <w:rFonts w:hint="default" w:ascii="Times New Roman" w:hAnsi="Times New Roman" w:eastAsia="方正仿宋_GBK" w:cs="Times New Roman"/>
          <w:kern w:val="0"/>
          <w:sz w:val="32"/>
          <w:szCs w:val="32"/>
          <w:u w:val="none" w:color="FF0000"/>
          <w:lang w:val="zh-TW" w:eastAsia="zh-TW"/>
        </w:rPr>
        <w:t>午</w:t>
      </w:r>
      <w:r>
        <w:rPr>
          <w:rFonts w:hint="default" w:ascii="Times New Roman" w:hAnsi="Times New Roman" w:eastAsia="方正仿宋_GBK" w:cs="Times New Roman"/>
          <w:kern w:val="0"/>
          <w:sz w:val="32"/>
          <w:szCs w:val="32"/>
          <w:u w:val="none" w:color="FF0000"/>
          <w:lang w:val="en-US" w:eastAsia="zh-CN"/>
        </w:rPr>
        <w:t>9</w:t>
      </w:r>
      <w:r>
        <w:rPr>
          <w:rFonts w:hint="default" w:ascii="Times New Roman" w:hAnsi="Times New Roman" w:eastAsia="方正仿宋_GBK" w:cs="Times New Roman"/>
          <w:kern w:val="0"/>
          <w:sz w:val="32"/>
          <w:szCs w:val="32"/>
          <w:u w:val="none" w:color="FF0000"/>
        </w:rPr>
        <w:t>:00</w:t>
      </w:r>
      <w:r>
        <w:rPr>
          <w:rFonts w:hint="default" w:ascii="Times New Roman" w:hAnsi="Times New Roman" w:eastAsia="方正仿宋_GBK" w:cs="Times New Roman"/>
          <w:kern w:val="0"/>
          <w:sz w:val="32"/>
          <w:szCs w:val="32"/>
          <w:lang w:val="zh-TW" w:eastAsia="zh-TW"/>
        </w:rPr>
        <w:t>在重庆文理学院</w:t>
      </w:r>
      <w:r>
        <w:rPr>
          <w:rFonts w:hint="default" w:ascii="Times New Roman" w:hAnsi="Times New Roman" w:eastAsia="方正仿宋_GBK" w:cs="Times New Roman"/>
          <w:kern w:val="0"/>
          <w:sz w:val="32"/>
          <w:szCs w:val="32"/>
          <w:lang w:val="en-US" w:eastAsia="zh-CN"/>
        </w:rPr>
        <w:t>体育学院</w:t>
      </w:r>
      <w:r>
        <w:rPr>
          <w:rFonts w:hint="default" w:ascii="Times New Roman" w:hAnsi="Times New Roman" w:eastAsia="方正仿宋_GBK" w:cs="Times New Roman"/>
          <w:kern w:val="0"/>
          <w:sz w:val="32"/>
          <w:szCs w:val="32"/>
          <w:lang w:val="zh-TW" w:eastAsia="zh-TW"/>
        </w:rPr>
        <w:t>会议室进行比赛分组抽签，请相关人员准时参加。</w:t>
      </w:r>
      <w:r>
        <w:rPr>
          <w:rFonts w:hint="default" w:ascii="Times New Roman" w:hAnsi="Times New Roman" w:eastAsia="方正仿宋_GBK" w:cs="Times New Roman"/>
          <w:color w:val="000000"/>
          <w:kern w:val="0"/>
          <w:sz w:val="32"/>
          <w:szCs w:val="32"/>
          <w:shd w:val="clear" w:color="auto" w:fill="FEFEFC"/>
        </w:rPr>
        <w:t>所有参赛运动员必须在“中国学生体育竞赛管理系统”网站上正式履行注册手续，经审核通过后方能报名参加比赛。</w:t>
      </w:r>
      <w:r>
        <w:rPr>
          <w:rFonts w:hint="eastAsia" w:ascii="Times New Roman" w:hAnsi="Times New Roman" w:eastAsia="方正仿宋_GBK" w:cs="Times New Roman"/>
          <w:kern w:val="0"/>
          <w:sz w:val="32"/>
          <w:szCs w:val="32"/>
          <w:lang w:val="en-US" w:eastAsia="zh-CN" w:bidi="ar-SA"/>
        </w:rPr>
        <w:t>注册工作联系人:李春晖、肖临峰，联系电话: 010-66093736、66093732(周一至周五9:00-16:30 )。</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报到</w:t>
      </w:r>
    </w:p>
    <w:p>
      <w:pPr>
        <w:keepNext w:val="0"/>
        <w:keepLines w:val="0"/>
        <w:pageBreakBefore w:val="0"/>
        <w:widowControl/>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各参赛队于</w:t>
      </w:r>
      <w:r>
        <w:rPr>
          <w:rFonts w:hint="default"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日下午</w:t>
      </w:r>
      <w:r>
        <w:rPr>
          <w:rFonts w:hint="default" w:ascii="Times New Roman" w:hAnsi="Times New Roman" w:eastAsia="方正仿宋_GBK" w:cs="Times New Roman"/>
          <w:kern w:val="0"/>
          <w:sz w:val="32"/>
          <w:szCs w:val="32"/>
          <w:lang w:val="en-US" w:eastAsia="zh-CN"/>
        </w:rPr>
        <w:t>13:30—</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:00到重庆文理学院</w:t>
      </w:r>
      <w:r>
        <w:rPr>
          <w:rFonts w:hint="default" w:ascii="Times New Roman" w:hAnsi="Times New Roman" w:eastAsia="方正仿宋_GBK" w:cs="Times New Roman"/>
          <w:kern w:val="0"/>
          <w:sz w:val="32"/>
          <w:szCs w:val="32"/>
          <w:lang w:val="en-US" w:eastAsia="zh-CN"/>
        </w:rPr>
        <w:t>知津楼第一阶梯教</w:t>
      </w:r>
      <w:r>
        <w:rPr>
          <w:rFonts w:hint="default" w:ascii="Times New Roman" w:hAnsi="Times New Roman" w:eastAsia="方正仿宋_GBK" w:cs="Times New Roman"/>
          <w:kern w:val="0"/>
          <w:sz w:val="32"/>
          <w:szCs w:val="32"/>
        </w:rPr>
        <w:t>室报到,</w:t>
      </w:r>
      <w:r>
        <w:rPr>
          <w:rFonts w:hint="default" w:ascii="Times New Roman" w:hAnsi="Times New Roman" w:eastAsia="方正仿宋_GBK" w:cs="Times New Roman"/>
          <w:kern w:val="0"/>
          <w:sz w:val="32"/>
          <w:szCs w:val="32"/>
          <w:lang w:val="en-US" w:eastAsia="zh-CN"/>
        </w:rPr>
        <w:t>并</w:t>
      </w:r>
      <w:r>
        <w:rPr>
          <w:rFonts w:hint="default" w:ascii="Times New Roman" w:hAnsi="Times New Roman" w:eastAsia="方正仿宋_GBK" w:cs="Times New Roman"/>
          <w:kern w:val="0"/>
          <w:sz w:val="32"/>
          <w:szCs w:val="32"/>
        </w:rPr>
        <w:t>缴纳保证金，提交报名表纸质件、运动员高考招生录取档案复印件、代表队人身意外伤害保险单据</w:t>
      </w:r>
      <w:r>
        <w:rPr>
          <w:rFonts w:hint="default" w:ascii="Times New Roman" w:hAnsi="Times New Roman" w:eastAsia="方正仿宋_GBK" w:cs="Times New Roman"/>
          <w:sz w:val="32"/>
          <w:szCs w:val="32"/>
        </w:rPr>
        <w:t>复印件，领取比赛秩序册</w:t>
      </w:r>
      <w:r>
        <w:rPr>
          <w:rFonts w:hint="default" w:ascii="Times New Roman" w:hAnsi="Times New Roman" w:eastAsia="方正仿宋_GBK" w:cs="Times New Roman"/>
          <w:kern w:val="0"/>
          <w:sz w:val="32"/>
          <w:szCs w:val="32"/>
        </w:rPr>
        <w:t>。当日下午</w:t>
      </w:r>
      <w:r>
        <w:rPr>
          <w:rFonts w:hint="default"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0召开领队、教练员、裁判长联席会，</w:t>
      </w:r>
      <w:r>
        <w:rPr>
          <w:rFonts w:hint="default" w:ascii="Times New Roman" w:hAnsi="Times New Roman" w:eastAsia="方正仿宋_GBK" w:cs="Times New Roman"/>
          <w:kern w:val="0"/>
          <w:sz w:val="32"/>
          <w:szCs w:val="32"/>
          <w:lang w:val="en-US" w:eastAsia="zh-CN"/>
        </w:rPr>
        <w:t>16:00进行抽签排定比赛日程，16</w:t>
      </w:r>
      <w:r>
        <w:rPr>
          <w:rFonts w:hint="default" w:ascii="Times New Roman" w:hAnsi="Times New Roman" w:eastAsia="方正仿宋_GBK" w:cs="Times New Roman"/>
          <w:kern w:val="0"/>
          <w:sz w:val="32"/>
          <w:szCs w:val="32"/>
        </w:rPr>
        <w:t>:30召开裁判员会，请相关人员准时参会。</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w:t>
      </w: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、安全要求</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spacing w:line="560" w:lineRule="exact"/>
        <w:ind w:firstLine="640" w:firstLineChars="200"/>
        <w:rPr>
          <w:rFonts w:hint="default" w:ascii="Times New Roman" w:hAnsi="Times New Roman" w:eastAsia="黑体" w:cs="Times New Roman"/>
          <w:b w:val="0"/>
          <w:bCs/>
          <w:color w:val="000000"/>
          <w:kern w:val="0"/>
          <w:sz w:val="32"/>
          <w:szCs w:val="32"/>
        </w:rPr>
      </w:pPr>
      <w:r>
        <w:rPr>
          <w:rFonts w:hint="default" w:ascii="Times New Roman" w:hAnsi="Times New Roman" w:eastAsia="方正仿宋_GBK" w:cs="Times New Roman"/>
          <w:kern w:val="0"/>
          <w:sz w:val="32"/>
          <w:szCs w:val="32"/>
        </w:rPr>
        <w:t>（二）承办单位和各代表队要制定应急预案，加强应急演练，审慎稳妥组织和参加赛事活动。</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rPr>
          <w:rFonts w:hint="default" w:ascii="Times New Roman" w:hAnsi="Times New Roman" w:eastAsia="方正黑体_GBK" w:cs="Times New Roman"/>
          <w:color w:val="auto"/>
          <w:sz w:val="32"/>
          <w:szCs w:val="32"/>
          <w:highlight w:val="none"/>
          <w:shd w:val="clear" w:color="auto" w:fill="auto"/>
          <w:lang w:eastAsia="zh-CN"/>
        </w:rPr>
      </w:pPr>
      <w:r>
        <w:rPr>
          <w:rFonts w:hint="default" w:ascii="Times New Roman" w:hAnsi="Times New Roman" w:eastAsia="方正黑体_GBK" w:cs="Times New Roman"/>
          <w:color w:val="auto"/>
          <w:sz w:val="32"/>
          <w:szCs w:val="32"/>
          <w:highlight w:val="none"/>
          <w:shd w:val="clear" w:color="auto" w:fill="auto"/>
          <w:lang w:val="en-US" w:eastAsia="zh-CN"/>
        </w:rPr>
        <w:t>十六、</w:t>
      </w:r>
      <w:r>
        <w:rPr>
          <w:rFonts w:hint="default" w:ascii="Times New Roman" w:hAnsi="Times New Roman" w:eastAsia="方正黑体_GBK" w:cs="Times New Roman"/>
          <w:color w:val="auto"/>
          <w:sz w:val="32"/>
          <w:szCs w:val="32"/>
          <w:highlight w:val="none"/>
          <w:shd w:val="clear" w:color="auto" w:fill="auto"/>
          <w:lang w:eastAsia="zh-CN"/>
        </w:rPr>
        <w:t>其他事宜</w:t>
      </w:r>
    </w:p>
    <w:p>
      <w:pPr>
        <w:keepNext w:val="0"/>
        <w:keepLines w:val="0"/>
        <w:pageBreakBefore w:val="0"/>
        <w:widowControl/>
        <w:tabs>
          <w:tab w:val="center" w:pos="4153"/>
        </w:tabs>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一</w:t>
      </w:r>
      <w:r>
        <w:rPr>
          <w:rFonts w:hint="default" w:ascii="Times New Roman" w:hAnsi="Times New Roman" w:eastAsia="方正仿宋_GBK" w:cs="Times New Roman"/>
          <w:color w:val="auto"/>
          <w:sz w:val="32"/>
          <w:szCs w:val="32"/>
          <w:highlight w:val="none"/>
          <w:shd w:val="clear" w:color="auto" w:fill="auto"/>
          <w:lang w:eastAsia="zh-CN"/>
        </w:rPr>
        <w:t>）住宿事宜请各队自行联系有关酒店</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用餐由各队自行安排。</w:t>
      </w:r>
    </w:p>
    <w:p>
      <w:pPr>
        <w:adjustRightInd w:val="0"/>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二</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shd w:val="clear" w:color="auto" w:fill="auto"/>
        </w:rPr>
        <w:t>本《规程》的解释权、修改权属主办单位。未尽事宜，另行通知。</w:t>
      </w:r>
    </w:p>
    <w:p>
      <w:pPr>
        <w:keepNext w:val="0"/>
        <w:keepLines w:val="0"/>
        <w:pageBreakBefore w:val="0"/>
        <w:widowControl/>
        <w:shd w:val="clear" w:color="auto" w:fill="FEFEFC"/>
        <w:kinsoku/>
        <w:wordWrap/>
        <w:overflowPunct/>
        <w:topLinePunct w:val="0"/>
        <w:autoSpaceDE/>
        <w:autoSpaceDN/>
        <w:bidi w:val="0"/>
        <w:spacing w:line="579" w:lineRule="exact"/>
        <w:ind w:firstLine="37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rPr>
        <w:t>附件：1</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sz w:val="32"/>
          <w:szCs w:val="32"/>
          <w:shd w:val="clear" w:color="auto" w:fill="auto"/>
        </w:rPr>
        <w:t>报名表</w:t>
      </w:r>
    </w:p>
    <w:p>
      <w:pPr>
        <w:adjustRightInd w:val="0"/>
        <w:snapToGrid w:val="0"/>
        <w:ind w:left="1598" w:leftChars="456" w:hanging="640" w:hangingChars="200"/>
        <w:jc w:val="left"/>
        <w:rPr>
          <w:rFonts w:hint="default" w:ascii="Times New Roman" w:hAnsi="Times New Roman" w:eastAsia="方正仿宋_GBK" w:cs="Times New Roman"/>
          <w:color w:val="auto"/>
          <w:w w:val="100"/>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w w:val="100"/>
          <w:sz w:val="32"/>
          <w:szCs w:val="32"/>
          <w:shd w:val="clear" w:color="auto" w:fill="auto"/>
          <w:lang w:val="en-US" w:eastAsia="zh-CN"/>
        </w:rPr>
        <w:t>运动队</w:t>
      </w:r>
    </w:p>
    <w:p>
      <w:pPr>
        <w:adjustRightInd w:val="0"/>
        <w:snapToGrid w:val="0"/>
        <w:ind w:firstLine="1280" w:firstLineChars="400"/>
        <w:jc w:val="left"/>
        <w:rPr>
          <w:rFonts w:hint="default" w:ascii="Times New Roman" w:hAnsi="Times New Roman" w:eastAsia="方正仿宋_GBK" w:cs="Times New Roman"/>
          <w:color w:val="auto"/>
          <w:w w:val="95"/>
          <w:sz w:val="32"/>
          <w:szCs w:val="32"/>
          <w:shd w:val="clear" w:color="auto" w:fill="auto"/>
          <w:lang w:val="en-US" w:eastAsia="zh-CN"/>
        </w:rPr>
      </w:pPr>
      <w:r>
        <w:rPr>
          <w:rFonts w:hint="default" w:ascii="Times New Roman" w:hAnsi="Times New Roman" w:eastAsia="方正仿宋_GBK" w:cs="Times New Roman"/>
          <w:color w:val="auto"/>
          <w:w w:val="100"/>
          <w:sz w:val="32"/>
          <w:szCs w:val="32"/>
          <w:shd w:val="clear" w:color="auto" w:fill="auto"/>
          <w:lang w:val="en-US" w:eastAsia="zh-CN"/>
        </w:rPr>
        <w:t>（员）</w:t>
      </w:r>
      <w:r>
        <w:rPr>
          <w:rFonts w:hint="default" w:ascii="Times New Roman" w:hAnsi="Times New Roman" w:eastAsia="方正仿宋_GBK" w:cs="Times New Roman"/>
          <w:color w:val="auto"/>
          <w:w w:val="95"/>
          <w:sz w:val="32"/>
          <w:szCs w:val="32"/>
          <w:shd w:val="clear" w:color="auto" w:fill="auto"/>
          <w:lang w:val="en-US" w:eastAsia="zh-CN"/>
        </w:rPr>
        <w:t>资格审查及赛风赛纪承诺书</w:t>
      </w:r>
    </w:p>
    <w:p>
      <w:pPr>
        <w:adjustRightInd w:val="0"/>
        <w:snapToGrid w:val="0"/>
        <w:ind w:left="1278" w:leftChars="456" w:hanging="320" w:hangingChars="1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sz w:val="32"/>
          <w:szCs w:val="32"/>
          <w:shd w:val="clear" w:color="auto" w:fill="auto"/>
        </w:rPr>
        <w:t>参赛免</w:t>
      </w:r>
    </w:p>
    <w:p>
      <w:pPr>
        <w:adjustRightInd w:val="0"/>
        <w:snapToGrid w:val="0"/>
        <w:ind w:left="1277" w:leftChars="608" w:firstLine="0" w:firstLineChars="0"/>
        <w:rPr>
          <w:rFonts w:hint="default" w:ascii="Times New Roman" w:hAnsi="Times New Roman" w:eastAsia="方正黑体_GBK" w:cs="Times New Roman"/>
          <w:b w:val="0"/>
          <w:bCs w:val="0"/>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责声明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附件1</w:t>
      </w: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bCs w:val="0"/>
          <w:color w:val="auto"/>
          <w:kern w:val="0"/>
          <w:sz w:val="44"/>
          <w:szCs w:val="44"/>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3</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大学生（高职高专）篮球比赛</w:t>
      </w:r>
    </w:p>
    <w:p>
      <w:pPr>
        <w:widowControl/>
        <w:spacing w:line="520" w:lineRule="exact"/>
        <w:jc w:val="center"/>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报名表</w:t>
      </w:r>
    </w:p>
    <w:p>
      <w:pPr>
        <w:widowControl/>
        <w:spacing w:line="520" w:lineRule="exact"/>
        <w:jc w:val="center"/>
        <w:rPr>
          <w:rFonts w:hint="default" w:ascii="Times New Roman" w:hAnsi="Times New Roman" w:eastAsia="黑体" w:cs="Times New Roman"/>
          <w:b/>
          <w:bCs/>
          <w:color w:val="auto"/>
          <w:sz w:val="32"/>
          <w:szCs w:val="32"/>
          <w:shd w:val="clear" w:color="auto" w:fill="auto"/>
          <w:lang w:val="en-US" w:eastAsia="zh-CN"/>
        </w:rPr>
      </w:pPr>
    </w:p>
    <w:p>
      <w:pPr>
        <w:widowControl/>
        <w:spacing w:line="520" w:lineRule="exact"/>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xml:space="preserve">单   位（盖章）：         </w:t>
      </w:r>
    </w:p>
    <w:p>
      <w:pPr>
        <w:widowControl/>
        <w:spacing w:line="520" w:lineRule="exact"/>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领</w:t>
      </w:r>
      <w:r>
        <w:rPr>
          <w:rFonts w:hint="eastAsia"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队：         </w:t>
      </w:r>
      <w:r>
        <w:rPr>
          <w:rFonts w:hint="eastAsia"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pPr>
        <w:widowControl/>
        <w:spacing w:line="520" w:lineRule="exact"/>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教</w:t>
      </w:r>
      <w:r>
        <w:rPr>
          <w:rFonts w:hint="eastAsia"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练：         </w:t>
      </w:r>
      <w:r>
        <w:rPr>
          <w:rFonts w:hint="eastAsia"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pPr>
        <w:widowControl/>
        <w:spacing w:line="520" w:lineRule="exact"/>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队</w:t>
      </w:r>
      <w:r>
        <w:rPr>
          <w:rFonts w:hint="eastAsia"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医：                 联系电话：</w:t>
      </w:r>
    </w:p>
    <w:tbl>
      <w:tblPr>
        <w:tblStyle w:val="5"/>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182"/>
        <w:gridCol w:w="2649"/>
        <w:gridCol w:w="216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93" w:type="dxa"/>
            <w:vAlign w:val="center"/>
          </w:tcPr>
          <w:p>
            <w:pPr>
              <w:widowControl/>
              <w:spacing w:line="520" w:lineRule="exact"/>
              <w:jc w:val="center"/>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号码</w:t>
            </w:r>
          </w:p>
        </w:tc>
        <w:tc>
          <w:tcPr>
            <w:tcW w:w="1182" w:type="dxa"/>
            <w:vAlign w:val="center"/>
          </w:tcPr>
          <w:p>
            <w:pPr>
              <w:widowControl/>
              <w:spacing w:line="520" w:lineRule="exact"/>
              <w:jc w:val="center"/>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姓名</w:t>
            </w:r>
          </w:p>
        </w:tc>
        <w:tc>
          <w:tcPr>
            <w:tcW w:w="2649" w:type="dxa"/>
            <w:vAlign w:val="center"/>
          </w:tcPr>
          <w:p>
            <w:pPr>
              <w:widowControl/>
              <w:spacing w:line="520" w:lineRule="exact"/>
              <w:jc w:val="center"/>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身份证号码</w:t>
            </w:r>
          </w:p>
        </w:tc>
        <w:tc>
          <w:tcPr>
            <w:tcW w:w="2165" w:type="dxa"/>
            <w:vAlign w:val="center"/>
          </w:tcPr>
          <w:p>
            <w:pPr>
              <w:widowControl/>
              <w:spacing w:line="520" w:lineRule="exact"/>
              <w:jc w:val="center"/>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年  级</w:t>
            </w:r>
          </w:p>
        </w:tc>
        <w:tc>
          <w:tcPr>
            <w:tcW w:w="2247" w:type="dxa"/>
            <w:vAlign w:val="center"/>
          </w:tcPr>
          <w:p>
            <w:pPr>
              <w:widowControl/>
              <w:spacing w:line="520" w:lineRule="exact"/>
              <w:jc w:val="center"/>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hint="default" w:ascii="Times New Roman" w:hAnsi="Times New Roman" w:eastAsia="仿宋_GB2312" w:cs="Times New Roman"/>
                <w:color w:val="auto"/>
                <w:kern w:val="0"/>
                <w:sz w:val="32"/>
                <w:szCs w:val="32"/>
                <w:shd w:val="clear" w:color="auto" w:fill="auto"/>
              </w:rPr>
            </w:pPr>
          </w:p>
        </w:tc>
        <w:tc>
          <w:tcPr>
            <w:tcW w:w="1182"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649"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165"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2247" w:type="dxa"/>
          </w:tcPr>
          <w:p>
            <w:pPr>
              <w:widowControl/>
              <w:spacing w:line="520" w:lineRule="exact"/>
              <w:ind w:firstLine="640" w:firstLineChars="200"/>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bl>
    <w:p>
      <w:pPr>
        <w:widowControl/>
        <w:spacing w:line="520" w:lineRule="exact"/>
        <w:jc w:val="left"/>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val="en-US" w:eastAsia="zh-CN"/>
        </w:rPr>
        <w:t>高校</w:t>
      </w:r>
      <w:r>
        <w:rPr>
          <w:rFonts w:hint="default" w:ascii="Times New Roman" w:hAnsi="Times New Roman" w:eastAsia="仿宋_GB2312" w:cs="Times New Roman"/>
          <w:color w:val="auto"/>
          <w:kern w:val="0"/>
          <w:sz w:val="32"/>
          <w:szCs w:val="32"/>
          <w:shd w:val="clear" w:color="auto" w:fill="auto"/>
        </w:rPr>
        <w:t>负责人签字：</w:t>
      </w:r>
    </w:p>
    <w:p>
      <w:pPr>
        <w:pStyle w:val="4"/>
        <w:shd w:val="clear" w:color="auto" w:fill="FFFFFF"/>
        <w:spacing w:before="0" w:beforeAutospacing="0" w:after="0" w:afterAutospacing="0" w:line="370" w:lineRule="atLeast"/>
        <w:rPr>
          <w:rStyle w:val="7"/>
          <w:rFonts w:hint="default" w:ascii="Times New Roman" w:hAnsi="Times New Roman" w:cs="Times New Roman"/>
          <w:b w:val="0"/>
          <w:iCs/>
          <w:color w:val="auto"/>
          <w:spacing w:val="5"/>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bookmarkStart w:id="0" w:name="_Hlk6878993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iCs/>
          <w:color w:val="auto"/>
          <w:kern w:val="0"/>
          <w:sz w:val="32"/>
          <w:szCs w:val="32"/>
          <w:shd w:val="clear" w:color="auto" w:fill="auto"/>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3</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大学生（高职高专）篮球比赛</w:t>
      </w:r>
    </w:p>
    <w:p>
      <w:pPr>
        <w:widowControl/>
        <w:spacing w:line="520" w:lineRule="exact"/>
        <w:jc w:val="center"/>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运动队（员）资格审查及赛风赛纪承诺书</w:t>
      </w:r>
    </w:p>
    <w:p>
      <w:pPr>
        <w:adjustRightInd w:val="0"/>
        <w:snapToGrid w:val="0"/>
        <w:spacing w:after="156" w:afterLines="50"/>
        <w:rPr>
          <w:rFonts w:hint="default" w:ascii="Times New Roman" w:hAnsi="Times New Roman" w:eastAsia="方正仿宋_GBK" w:cs="Times New Roman"/>
          <w:color w:val="auto"/>
          <w:sz w:val="32"/>
          <w:szCs w:val="32"/>
          <w:shd w:val="clear" w:color="auto" w:fill="auto"/>
        </w:rPr>
      </w:pPr>
    </w:p>
    <w:p>
      <w:pPr>
        <w:adjustRightInd w:val="0"/>
        <w:snapToGrid w:val="0"/>
        <w:spacing w:after="156" w:afterLines="5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_______代表队郑重承诺：</w:t>
      </w:r>
    </w:p>
    <w:p>
      <w:pPr>
        <w:adjustRightInd w:val="0"/>
        <w:snapToGrid w:val="0"/>
        <w:spacing w:after="156" w:afterLines="50"/>
        <w:ind w:firstLine="645"/>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我们严格按照《202</w:t>
      </w: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sz w:val="32"/>
          <w:szCs w:val="32"/>
          <w:shd w:val="clear" w:color="auto" w:fill="auto"/>
        </w:rPr>
        <w:t>竞赛规程》要求，对所有报名参赛运动员进行了资格审查，确保所有报名参赛队员均为_______</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高校名称</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在校</w:t>
      </w:r>
      <w:r>
        <w:rPr>
          <w:rFonts w:hint="default" w:ascii="Times New Roman" w:hAnsi="Times New Roman" w:eastAsia="方正仿宋_GBK" w:cs="Times New Roman"/>
          <w:color w:val="auto"/>
          <w:sz w:val="32"/>
          <w:szCs w:val="32"/>
          <w:shd w:val="clear" w:color="auto" w:fill="auto"/>
        </w:rPr>
        <w:t>在读在籍学生（所有参赛队员具有隶属于重庆市的第二代身份证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且正式学籍在当地教育行政部门管理的普通中学，并在参赛学校就读1年（含1年）以上（高</w:t>
      </w:r>
      <w:r>
        <w:rPr>
          <w:rFonts w:hint="default" w:ascii="Times New Roman" w:hAnsi="Times New Roman" w:eastAsia="方正仿宋_GBK" w:cs="Times New Roman"/>
          <w:color w:val="auto"/>
          <w:sz w:val="32"/>
          <w:szCs w:val="32"/>
          <w:shd w:val="clear" w:color="auto" w:fill="auto"/>
          <w:lang w:val="en-US" w:eastAsia="zh-CN"/>
        </w:rPr>
        <w:t>一</w:t>
      </w:r>
      <w:r>
        <w:rPr>
          <w:rFonts w:hint="default" w:ascii="Times New Roman" w:hAnsi="Times New Roman" w:eastAsia="方正仿宋_GBK" w:cs="Times New Roman"/>
          <w:color w:val="auto"/>
          <w:sz w:val="32"/>
          <w:szCs w:val="32"/>
          <w:shd w:val="clear" w:color="auto" w:fill="auto"/>
        </w:rPr>
        <w:t>除外）</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户籍不在重庆市的运动员具有隶属于3年在所代表学校就读的学籍证明），且报名组别均符合规程规定。</w:t>
      </w:r>
    </w:p>
    <w:p>
      <w:pPr>
        <w:adjustRightInd w:val="0"/>
        <w:snapToGrid w:val="0"/>
        <w:spacing w:after="156" w:afterLines="50"/>
        <w:ind w:firstLine="645"/>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pPr>
        <w:adjustRightInd w:val="0"/>
        <w:snapToGrid w:val="0"/>
        <w:spacing w:after="156" w:afterLines="50"/>
        <w:ind w:firstLine="645"/>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本人对以上两项工作落实情况负责，如有不实甘愿接受相关处罚。</w:t>
      </w: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rPr>
      </w:pP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xml:space="preserve">                                        承诺人（签字）：</w:t>
      </w:r>
    </w:p>
    <w:p>
      <w:pPr>
        <w:spacing w:after="156" w:afterLines="50"/>
        <w:ind w:firstLine="4160" w:firstLineChars="13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职  务：</w:t>
      </w:r>
    </w:p>
    <w:p>
      <w:pPr>
        <w:spacing w:after="156" w:afterLines="50"/>
        <w:ind w:firstLine="4160" w:firstLineChars="1300"/>
        <w:jc w:val="both"/>
        <w:rPr>
          <w:rFonts w:hint="default" w:ascii="Times New Roman" w:hAnsi="Times New Roman" w:eastAsia="方正黑体_GBK" w:cs="Times New Roman"/>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年   月   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iCs/>
          <w:color w:val="auto"/>
          <w:sz w:val="20"/>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w:t>
      </w:r>
      <w:r>
        <w:rPr>
          <w:rFonts w:hint="default" w:ascii="Times New Roman" w:hAnsi="Times New Roman" w:eastAsia="方正仿宋_GBK" w:cs="Times New Roman"/>
          <w:b w:val="0"/>
          <w:bCs w:val="0"/>
          <w:iCs/>
          <w:color w:val="auto"/>
          <w:kern w:val="0"/>
          <w:sz w:val="32"/>
          <w:szCs w:val="32"/>
          <w:shd w:val="clear" w:color="auto" w:fill="auto"/>
          <w:lang w:val="en-US" w:eastAsia="zh-CN"/>
        </w:rPr>
        <w:t>3</w:t>
      </w: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bCs w:val="0"/>
          <w:color w:val="auto"/>
          <w:kern w:val="0"/>
          <w:sz w:val="44"/>
          <w:szCs w:val="44"/>
        </w:rPr>
      </w:pPr>
    </w:p>
    <w:p>
      <w:pPr>
        <w:keepNext w:val="0"/>
        <w:keepLines w:val="0"/>
        <w:pageBreakBefore w:val="0"/>
        <w:widowControl/>
        <w:kinsoku/>
        <w:wordWrap/>
        <w:overflowPunct/>
        <w:topLinePunct w:val="0"/>
        <w:autoSpaceDE/>
        <w:autoSpaceDN/>
        <w:bidi w:val="0"/>
        <w:spacing w:line="579" w:lineRule="exact"/>
        <w:jc w:val="center"/>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3</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大学生（高职高专）篮球比赛</w:t>
      </w:r>
    </w:p>
    <w:p>
      <w:pPr>
        <w:widowControl/>
        <w:spacing w:line="520" w:lineRule="exact"/>
        <w:jc w:val="center"/>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参赛免责声明</w:t>
      </w:r>
    </w:p>
    <w:p>
      <w:pPr>
        <w:pStyle w:val="2"/>
        <w:keepNext w:val="0"/>
        <w:keepLines w:val="0"/>
        <w:pageBreakBefore w:val="0"/>
        <w:widowControl w:val="0"/>
        <w:kinsoku/>
        <w:wordWrap/>
        <w:overflowPunct/>
        <w:topLinePunct w:val="0"/>
        <w:autoSpaceDE/>
        <w:autoSpaceDN/>
        <w:bidi w:val="0"/>
        <w:adjustRightInd/>
        <w:snapToGrid/>
        <w:spacing w:before="7" w:line="594" w:lineRule="exact"/>
        <w:textAlignment w:val="auto"/>
        <w:rPr>
          <w:rFonts w:hint="default" w:ascii="Times New Roman" w:hAnsi="Times New Roman" w:cs="Times New Roman"/>
          <w:b/>
          <w:iCs/>
          <w:color w:val="auto"/>
          <w:sz w:val="14"/>
          <w:shd w:val="clear" w:color="auto" w:fill="auto"/>
        </w:rPr>
      </w:pPr>
    </w:p>
    <w:p>
      <w:pPr>
        <w:pStyle w:val="2"/>
        <w:keepNext w:val="0"/>
        <w:keepLines w:val="0"/>
        <w:pageBreakBefore w:val="0"/>
        <w:widowControl w:val="0"/>
        <w:tabs>
          <w:tab w:val="left" w:pos="4565"/>
        </w:tabs>
        <w:kinsoku/>
        <w:wordWrap/>
        <w:overflowPunct/>
        <w:topLinePunct w:val="0"/>
        <w:autoSpaceDE/>
        <w:autoSpaceDN/>
        <w:bidi w:val="0"/>
        <w:adjustRightInd/>
        <w:snapToGrid/>
        <w:spacing w:before="15" w:line="594" w:lineRule="exact"/>
        <w:textAlignment w:val="auto"/>
        <w:rPr>
          <w:rFonts w:hint="default" w:ascii="Times New Roman" w:hAnsi="Times New Roman" w:eastAsia="方正仿宋_GBK" w:cs="Times New Roman"/>
          <w:iCs/>
          <w:color w:val="auto"/>
          <w:shd w:val="clear" w:color="auto" w:fill="auto"/>
        </w:rPr>
      </w:pPr>
      <w:r>
        <w:rPr>
          <w:rFonts w:hint="default" w:ascii="Times New Roman" w:hAnsi="Times New Roman" w:eastAsia="方正仿宋_GBK" w:cs="Times New Roman"/>
          <w:color w:val="auto"/>
          <w:sz w:val="32"/>
          <w:szCs w:val="32"/>
          <w:shd w:val="clear" w:color="auto" w:fill="auto"/>
        </w:rPr>
        <w:t>_______</w:t>
      </w:r>
      <w:r>
        <w:rPr>
          <w:rFonts w:hint="default" w:ascii="Times New Roman" w:hAnsi="Times New Roman" w:eastAsia="方正仿宋_GBK" w:cs="Times New Roman"/>
          <w:iCs/>
          <w:color w:val="auto"/>
          <w:shd w:val="clear" w:color="auto" w:fill="auto"/>
        </w:rPr>
        <w:t>队伍：</w:t>
      </w:r>
    </w:p>
    <w:p>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left"/>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default" w:ascii="Times New Roman" w:hAnsi="Times New Roman" w:eastAsia="方正仿宋_GBK" w:cs="Times New Roman"/>
          <w:iCs/>
          <w:color w:val="auto"/>
          <w:shd w:val="clear" w:color="auto" w:fill="auto"/>
          <w:lang w:val="en-US" w:eastAsia="zh-CN"/>
        </w:rPr>
      </w:pP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高校盖章：</w:t>
      </w: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rPr>
      </w:pP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领队或教练签字：</w:t>
      </w:r>
    </w:p>
    <w:p>
      <w:pPr>
        <w:spacing w:after="156" w:afterLines="50"/>
        <w:ind w:left="4150" w:leftChars="1976" w:firstLine="640" w:firstLineChars="200"/>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时间：</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shd w:val="clear" w:color="auto" w:fill="auto"/>
        </w:rPr>
      </w:pPr>
    </w:p>
    <w:p>
      <w:pPr>
        <w:keepNext w:val="0"/>
        <w:keepLines w:val="0"/>
        <w:pageBreakBefore w:val="0"/>
        <w:widowControl/>
        <w:shd w:val="clear" w:color="auto" w:fill="FEFEFC"/>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000000"/>
    <w:rsid w:val="178A15A4"/>
    <w:rsid w:val="25DD3745"/>
    <w:rsid w:val="38C912EF"/>
    <w:rsid w:val="3A0C3279"/>
    <w:rsid w:val="55417179"/>
    <w:rsid w:val="591F2461"/>
    <w:rsid w:val="77F33EDD"/>
    <w:rsid w:val="7FAF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2023-09-25T15:48:00Z</dcterms:created>
  <dc:creator>shy</dc:creator>
  <cp:lastModifiedBy>向前超越-就业  学历  美味</cp:lastModifiedBy>
  <cp:lastPrinted>2023-10-13T01:21:00Z</cp:lastPrinted>
  <dcterms:modified xsi:type="dcterms:W3CDTF">2023-10-13T07:55:14Z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FEAC9CC949984AA488C2E67D81A516B9_13</vt:lpwstr>
  </property>
</Properties>
</file>